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5D" w:rsidRDefault="00B34D5D" w:rsidP="00B34D5D">
      <w:pPr>
        <w:spacing w:line="360" w:lineRule="auto"/>
        <w:ind w:right="-1"/>
        <w:jc w:val="center"/>
        <w:rPr>
          <w:b/>
          <w:sz w:val="24"/>
          <w:szCs w:val="24"/>
        </w:rPr>
      </w:pPr>
      <w:bookmarkStart w:id="0" w:name="_GoBack"/>
      <w:bookmarkEnd w:id="0"/>
      <w:r>
        <w:rPr>
          <w:b/>
          <w:sz w:val="24"/>
          <w:szCs w:val="24"/>
        </w:rPr>
        <w:t>TRIBUNALE DI CALTAGIRONE</w:t>
      </w:r>
    </w:p>
    <w:p w:rsidR="00B34D5D" w:rsidRDefault="00B34D5D" w:rsidP="00B34D5D">
      <w:pPr>
        <w:spacing w:line="360" w:lineRule="auto"/>
        <w:ind w:right="-1"/>
        <w:jc w:val="center"/>
        <w:rPr>
          <w:sz w:val="24"/>
          <w:szCs w:val="24"/>
        </w:rPr>
      </w:pPr>
      <w:r>
        <w:rPr>
          <w:sz w:val="24"/>
          <w:szCs w:val="24"/>
        </w:rPr>
        <w:t>Esecuzioni immobiliari</w:t>
      </w:r>
    </w:p>
    <w:p w:rsidR="00B34D5D" w:rsidRDefault="00B34D5D" w:rsidP="00B34D5D">
      <w:pPr>
        <w:spacing w:line="360" w:lineRule="auto"/>
        <w:ind w:right="-1"/>
        <w:jc w:val="center"/>
        <w:rPr>
          <w:sz w:val="24"/>
          <w:szCs w:val="24"/>
        </w:rPr>
      </w:pPr>
    </w:p>
    <w:p w:rsidR="00B34D5D" w:rsidRDefault="00B34D5D" w:rsidP="00B34D5D">
      <w:pPr>
        <w:spacing w:line="360" w:lineRule="auto"/>
        <w:ind w:right="-1"/>
        <w:jc w:val="both"/>
        <w:rPr>
          <w:sz w:val="24"/>
          <w:szCs w:val="24"/>
        </w:rPr>
      </w:pPr>
      <w:r>
        <w:rPr>
          <w:sz w:val="24"/>
          <w:szCs w:val="24"/>
        </w:rPr>
        <w:t xml:space="preserve">I Giudici dell’esecuzione, </w:t>
      </w:r>
    </w:p>
    <w:p w:rsidR="005B48F5" w:rsidRDefault="00B34D5D" w:rsidP="00B34D5D">
      <w:pPr>
        <w:spacing w:line="360" w:lineRule="auto"/>
        <w:ind w:right="-1"/>
        <w:jc w:val="both"/>
        <w:rPr>
          <w:sz w:val="24"/>
          <w:szCs w:val="24"/>
        </w:rPr>
      </w:pPr>
      <w:r>
        <w:rPr>
          <w:sz w:val="24"/>
          <w:szCs w:val="24"/>
        </w:rPr>
        <w:t>al fine di uniformare il più possibile i criteri di liquidazione d</w:t>
      </w:r>
      <w:r w:rsidR="00FB7CA8">
        <w:rPr>
          <w:sz w:val="24"/>
          <w:szCs w:val="24"/>
        </w:rPr>
        <w:t>el compenso dei custodi</w:t>
      </w:r>
      <w:r w:rsidR="00126BFD">
        <w:rPr>
          <w:sz w:val="24"/>
          <w:szCs w:val="24"/>
        </w:rPr>
        <w:t xml:space="preserve"> e professionisti delegati alla vendita</w:t>
      </w:r>
      <w:r>
        <w:rPr>
          <w:sz w:val="24"/>
          <w:szCs w:val="24"/>
        </w:rPr>
        <w:t xml:space="preserve">, invitano </w:t>
      </w:r>
      <w:r w:rsidR="00126BFD">
        <w:rPr>
          <w:sz w:val="24"/>
          <w:szCs w:val="24"/>
        </w:rPr>
        <w:t xml:space="preserve">entrambi </w:t>
      </w:r>
      <w:r>
        <w:rPr>
          <w:sz w:val="24"/>
          <w:szCs w:val="24"/>
        </w:rPr>
        <w:t xml:space="preserve">ad uniformarsi </w:t>
      </w:r>
      <w:r w:rsidR="00FB7CA8">
        <w:rPr>
          <w:sz w:val="24"/>
          <w:szCs w:val="24"/>
        </w:rPr>
        <w:t xml:space="preserve">e ad adottare </w:t>
      </w:r>
      <w:r>
        <w:rPr>
          <w:sz w:val="24"/>
          <w:szCs w:val="24"/>
        </w:rPr>
        <w:t>il seguente modello di istanza di liquidazione</w:t>
      </w:r>
      <w:r w:rsidR="005B48F5">
        <w:rPr>
          <w:sz w:val="24"/>
          <w:szCs w:val="24"/>
        </w:rPr>
        <w:t>.</w:t>
      </w:r>
    </w:p>
    <w:p w:rsidR="00B34D5D" w:rsidRDefault="00B34D5D" w:rsidP="00B34D5D">
      <w:pPr>
        <w:spacing w:line="360" w:lineRule="auto"/>
        <w:ind w:right="-1"/>
        <w:jc w:val="right"/>
        <w:rPr>
          <w:sz w:val="24"/>
          <w:szCs w:val="24"/>
        </w:rPr>
      </w:pPr>
    </w:p>
    <w:p w:rsidR="00B34D5D" w:rsidRDefault="00B34D5D" w:rsidP="00B34D5D">
      <w:pPr>
        <w:spacing w:line="360" w:lineRule="auto"/>
        <w:ind w:right="-1"/>
        <w:jc w:val="right"/>
        <w:rPr>
          <w:sz w:val="24"/>
          <w:szCs w:val="24"/>
        </w:rPr>
      </w:pPr>
      <w:r>
        <w:rPr>
          <w:sz w:val="24"/>
          <w:szCs w:val="24"/>
        </w:rPr>
        <w:t>Dott.ssa Daniela Angelozzi</w:t>
      </w:r>
    </w:p>
    <w:p w:rsidR="00B34D5D" w:rsidRDefault="00B34D5D" w:rsidP="00B34D5D">
      <w:pPr>
        <w:spacing w:line="360" w:lineRule="auto"/>
        <w:ind w:right="-1"/>
        <w:jc w:val="right"/>
        <w:rPr>
          <w:sz w:val="24"/>
          <w:szCs w:val="24"/>
        </w:rPr>
      </w:pPr>
      <w:r>
        <w:rPr>
          <w:sz w:val="24"/>
          <w:szCs w:val="24"/>
        </w:rPr>
        <w:t>Dott.ssa Agata Maria Patrizia Cavallaro</w:t>
      </w:r>
    </w:p>
    <w:p w:rsidR="00B34D5D" w:rsidRDefault="00B34D5D" w:rsidP="00B34D5D">
      <w:pPr>
        <w:spacing w:line="360" w:lineRule="auto"/>
        <w:ind w:right="-1"/>
        <w:jc w:val="both"/>
        <w:rPr>
          <w:sz w:val="24"/>
          <w:szCs w:val="24"/>
        </w:rPr>
      </w:pPr>
    </w:p>
    <w:p w:rsidR="00B34D5D" w:rsidRDefault="00B34D5D" w:rsidP="00B34D5D">
      <w:pPr>
        <w:spacing w:line="360" w:lineRule="auto"/>
        <w:ind w:right="-1"/>
        <w:jc w:val="both"/>
        <w:rPr>
          <w:sz w:val="24"/>
          <w:szCs w:val="24"/>
        </w:rPr>
      </w:pPr>
    </w:p>
    <w:p w:rsidR="00B34D5D" w:rsidRDefault="00B34D5D" w:rsidP="00B34D5D">
      <w:pPr>
        <w:spacing w:line="360" w:lineRule="auto"/>
        <w:ind w:right="-1"/>
        <w:jc w:val="both"/>
        <w:rPr>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EB21B2" w:rsidRDefault="00EB21B2" w:rsidP="00FB7CA8">
      <w:pPr>
        <w:spacing w:line="360" w:lineRule="auto"/>
        <w:ind w:right="-1"/>
        <w:jc w:val="center"/>
        <w:rPr>
          <w:b/>
          <w:sz w:val="24"/>
          <w:szCs w:val="24"/>
        </w:rPr>
      </w:pPr>
    </w:p>
    <w:p w:rsidR="00FB7CA8" w:rsidRPr="00185FDC" w:rsidRDefault="00982A71" w:rsidP="00FB7CA8">
      <w:pPr>
        <w:spacing w:line="360" w:lineRule="auto"/>
        <w:ind w:right="-1"/>
        <w:jc w:val="center"/>
        <w:rPr>
          <w:b/>
          <w:sz w:val="24"/>
          <w:szCs w:val="24"/>
        </w:rPr>
      </w:pPr>
      <w:r>
        <w:rPr>
          <w:b/>
          <w:sz w:val="24"/>
          <w:szCs w:val="24"/>
        </w:rPr>
        <w:lastRenderedPageBreak/>
        <w:t xml:space="preserve">ISTANZA </w:t>
      </w:r>
      <w:r w:rsidR="003D479F">
        <w:rPr>
          <w:b/>
          <w:sz w:val="24"/>
          <w:szCs w:val="24"/>
        </w:rPr>
        <w:t xml:space="preserve">DI </w:t>
      </w:r>
      <w:r>
        <w:rPr>
          <w:b/>
          <w:sz w:val="24"/>
          <w:szCs w:val="24"/>
        </w:rPr>
        <w:t xml:space="preserve">LIQUIDAZIONE DEL </w:t>
      </w:r>
      <w:r w:rsidR="00FB7CA8">
        <w:rPr>
          <w:b/>
          <w:sz w:val="24"/>
          <w:szCs w:val="24"/>
        </w:rPr>
        <w:t>DELEGATO</w:t>
      </w:r>
    </w:p>
    <w:p w:rsidR="00CD61BF" w:rsidRDefault="00FB7CA8" w:rsidP="00CD61BF">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R.g.e. n. </w:t>
      </w:r>
    </w:p>
    <w:p w:rsidR="00FB7CA8" w:rsidRPr="00CD61BF" w:rsidRDefault="00FB7CA8" w:rsidP="00837B48">
      <w:pPr>
        <w:pStyle w:val="Paragrafoelenco"/>
        <w:spacing w:after="0" w:line="360" w:lineRule="auto"/>
        <w:ind w:left="0"/>
        <w:jc w:val="both"/>
        <w:rPr>
          <w:rFonts w:ascii="Times New Roman" w:hAnsi="Times New Roman"/>
          <w:sz w:val="24"/>
          <w:szCs w:val="24"/>
        </w:rPr>
      </w:pPr>
      <w:r w:rsidRPr="00CD61BF">
        <w:rPr>
          <w:rFonts w:ascii="Times New Roman" w:hAnsi="Times New Roman"/>
          <w:sz w:val="24"/>
          <w:szCs w:val="24"/>
        </w:rPr>
        <w:t>Oggetto: Istanza di liquidazione compenso e spese delegato</w:t>
      </w:r>
    </w:p>
    <w:p w:rsidR="00FB7CA8" w:rsidRPr="00CB0CD8" w:rsidRDefault="00FB7CA8" w:rsidP="00FB7CA8">
      <w:pPr>
        <w:widowControl w:val="0"/>
        <w:jc w:val="both"/>
        <w:rPr>
          <w:sz w:val="24"/>
          <w:szCs w:val="24"/>
        </w:rPr>
      </w:pPr>
      <w:r w:rsidRPr="00CB0CD8">
        <w:rPr>
          <w:sz w:val="24"/>
          <w:szCs w:val="24"/>
        </w:rPr>
        <w:t>Il/la sottoscritto/a____________________________________________________, con studio in__________________________________,</w:t>
      </w:r>
      <w:r>
        <w:rPr>
          <w:sz w:val="24"/>
          <w:szCs w:val="24"/>
        </w:rPr>
        <w:t xml:space="preserve"> </w:t>
      </w:r>
      <w:r w:rsidRPr="00CB0CD8">
        <w:rPr>
          <w:sz w:val="24"/>
          <w:szCs w:val="24"/>
        </w:rPr>
        <w:t xml:space="preserve">nella qualità di </w:t>
      </w:r>
      <w:r>
        <w:rPr>
          <w:sz w:val="24"/>
          <w:szCs w:val="24"/>
        </w:rPr>
        <w:t xml:space="preserve">professionista delegato nella </w:t>
      </w:r>
      <w:r w:rsidRPr="00CB0CD8">
        <w:rPr>
          <w:sz w:val="24"/>
          <w:szCs w:val="24"/>
        </w:rPr>
        <w:t>procedura esecutiva n. _____/_______,</w:t>
      </w:r>
      <w:r>
        <w:rPr>
          <w:sz w:val="24"/>
          <w:szCs w:val="24"/>
        </w:rPr>
        <w:t xml:space="preserve"> </w:t>
      </w:r>
      <w:r w:rsidRPr="00CB0CD8">
        <w:rPr>
          <w:sz w:val="24"/>
          <w:szCs w:val="24"/>
        </w:rPr>
        <w:t xml:space="preserve">tale nominato con provvedimento emesso in data ___________, </w:t>
      </w:r>
      <w:r>
        <w:rPr>
          <w:sz w:val="24"/>
          <w:szCs w:val="24"/>
        </w:rPr>
        <w:t>da</w:t>
      </w:r>
      <w:r w:rsidRPr="00CB0CD8">
        <w:rPr>
          <w:sz w:val="24"/>
          <w:szCs w:val="24"/>
        </w:rPr>
        <w:t xml:space="preserve">l Giudice dell’Esecuzione del Tribunale di </w:t>
      </w:r>
      <w:r>
        <w:rPr>
          <w:sz w:val="24"/>
          <w:szCs w:val="24"/>
        </w:rPr>
        <w:t>Caltagirone</w:t>
      </w:r>
      <w:r w:rsidRPr="00CB0CD8">
        <w:rPr>
          <w:sz w:val="24"/>
          <w:szCs w:val="24"/>
        </w:rPr>
        <w:t>,</w:t>
      </w:r>
    </w:p>
    <w:p w:rsidR="00FB7CA8" w:rsidRDefault="00FB7CA8" w:rsidP="00FB7CA8">
      <w:pPr>
        <w:widowControl w:val="0"/>
        <w:jc w:val="center"/>
        <w:rPr>
          <w:sz w:val="24"/>
          <w:szCs w:val="24"/>
        </w:rPr>
      </w:pPr>
      <w:r w:rsidRPr="00CB0CD8">
        <w:rPr>
          <w:sz w:val="24"/>
          <w:szCs w:val="24"/>
        </w:rPr>
        <w:t>C H I E D E</w:t>
      </w:r>
    </w:p>
    <w:p w:rsidR="00FB7CA8" w:rsidRDefault="00FB7CA8" w:rsidP="00842652">
      <w:pPr>
        <w:widowControl w:val="0"/>
        <w:jc w:val="both"/>
        <w:rPr>
          <w:sz w:val="24"/>
          <w:szCs w:val="24"/>
        </w:rPr>
      </w:pPr>
      <w:r w:rsidRPr="00325EAE">
        <w:rPr>
          <w:sz w:val="24"/>
          <w:szCs w:val="24"/>
        </w:rPr>
        <w:t>che gli vengano liquidati in</w:t>
      </w:r>
      <w:r>
        <w:rPr>
          <w:sz w:val="24"/>
          <w:szCs w:val="24"/>
        </w:rPr>
        <w:t xml:space="preserve"> </w:t>
      </w:r>
      <w:r w:rsidRPr="00325EAE">
        <w:rPr>
          <w:sz w:val="24"/>
          <w:szCs w:val="24"/>
        </w:rPr>
        <w:t xml:space="preserve">relazione all’incarico svolto i seguenti compensi calcolati in forza del d.m. </w:t>
      </w:r>
      <w:r w:rsidRPr="00FB7CA8">
        <w:rPr>
          <w:sz w:val="24"/>
          <w:szCs w:val="24"/>
        </w:rPr>
        <w:t>15 ottobre 2015, n. 227</w:t>
      </w:r>
      <w:r w:rsidRPr="00325EAE">
        <w:rPr>
          <w:sz w:val="24"/>
          <w:szCs w:val="24"/>
        </w:rPr>
        <w:t xml:space="preserve"> come di</w:t>
      </w:r>
      <w:r>
        <w:rPr>
          <w:sz w:val="24"/>
          <w:szCs w:val="24"/>
        </w:rPr>
        <w:t xml:space="preserve"> </w:t>
      </w:r>
      <w:r w:rsidRPr="00325EAE">
        <w:rPr>
          <w:sz w:val="24"/>
          <w:szCs w:val="24"/>
        </w:rPr>
        <w:t>seguito specificati, oltre oneri previdenziali, al lordo degli acconti percepiti.</w:t>
      </w:r>
    </w:p>
    <w:p w:rsidR="00FB7CA8" w:rsidRDefault="00FB7CA8" w:rsidP="00842652">
      <w:pPr>
        <w:spacing w:line="360" w:lineRule="auto"/>
        <w:ind w:right="-1"/>
        <w:jc w:val="both"/>
        <w:rPr>
          <w:b/>
          <w:sz w:val="24"/>
          <w:szCs w:val="24"/>
        </w:rPr>
      </w:pPr>
    </w:p>
    <w:p w:rsidR="00800D29" w:rsidRPr="003E3F54" w:rsidRDefault="00B75AEA" w:rsidP="00800D29">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u w:val="single"/>
        </w:rPr>
        <w:t>FASE 1</w:t>
      </w:r>
      <w:r w:rsidR="00800D29" w:rsidRPr="00800D29">
        <w:rPr>
          <w:b/>
          <w:sz w:val="24"/>
          <w:szCs w:val="24"/>
          <w:u w:val="single"/>
        </w:rPr>
        <w:t xml:space="preserve">) </w:t>
      </w:r>
      <w:r w:rsidR="0073176A">
        <w:rPr>
          <w:b/>
          <w:sz w:val="24"/>
          <w:szCs w:val="24"/>
          <w:u w:val="single"/>
        </w:rPr>
        <w:t>–</w:t>
      </w:r>
      <w:r w:rsidR="00800D29" w:rsidRPr="00800D29">
        <w:rPr>
          <w:b/>
          <w:sz w:val="24"/>
          <w:szCs w:val="24"/>
          <w:u w:val="single"/>
        </w:rPr>
        <w:t xml:space="preserve"> </w:t>
      </w:r>
      <w:r w:rsidR="0073176A">
        <w:rPr>
          <w:b/>
          <w:sz w:val="24"/>
          <w:szCs w:val="24"/>
          <w:u w:val="single"/>
        </w:rPr>
        <w:t>DAL CONFERIMENTO DELL’INCARICO AL PRIMO AVVISO DI VENDITA</w:t>
      </w:r>
    </w:p>
    <w:p w:rsidR="00842652" w:rsidRPr="00842652" w:rsidRDefault="00842652" w:rsidP="00842652">
      <w:pPr>
        <w:jc w:val="center"/>
        <w:rPr>
          <w:sz w:val="24"/>
          <w:szCs w:val="24"/>
        </w:rPr>
      </w:pPr>
      <w:r w:rsidRPr="00842652">
        <w:rPr>
          <w:sz w:val="24"/>
          <w:szCs w:val="24"/>
        </w:rPr>
        <w:t>LOTTO UNICO</w:t>
      </w:r>
    </w:p>
    <w:p w:rsidR="00CD61BF" w:rsidRDefault="00842652" w:rsidP="00842652">
      <w:pPr>
        <w:jc w:val="both"/>
        <w:rPr>
          <w:sz w:val="24"/>
          <w:szCs w:val="24"/>
        </w:rPr>
      </w:pPr>
      <w:r w:rsidRPr="00842652">
        <w:rPr>
          <w:sz w:val="24"/>
          <w:szCs w:val="24"/>
        </w:rPr>
        <w:t xml:space="preserve">Valore del lotto (secondo aggiudicazione): </w:t>
      </w:r>
      <w:r w:rsidR="00CD61BF">
        <w:rPr>
          <w:sz w:val="24"/>
          <w:szCs w:val="24"/>
        </w:rPr>
        <w:t xml:space="preserve">…. </w:t>
      </w:r>
    </w:p>
    <w:p w:rsidR="00842652" w:rsidRPr="00842652" w:rsidRDefault="00CD61BF" w:rsidP="00842652">
      <w:pPr>
        <w:jc w:val="both"/>
        <w:rPr>
          <w:sz w:val="24"/>
          <w:szCs w:val="24"/>
        </w:rPr>
      </w:pPr>
      <w:r>
        <w:rPr>
          <w:sz w:val="24"/>
          <w:szCs w:val="24"/>
        </w:rPr>
        <w:t>Compenso:</w:t>
      </w:r>
    </w:p>
    <w:p w:rsidR="00842652" w:rsidRPr="00842652" w:rsidRDefault="00842652" w:rsidP="00842652">
      <w:pPr>
        <w:pStyle w:val="Paragrafoelenco"/>
        <w:numPr>
          <w:ilvl w:val="0"/>
          <w:numId w:val="2"/>
        </w:numPr>
        <w:jc w:val="both"/>
        <w:rPr>
          <w:rFonts w:ascii="Times New Roman" w:hAnsi="Times New Roman"/>
          <w:sz w:val="24"/>
          <w:szCs w:val="24"/>
        </w:rPr>
      </w:pPr>
      <w:r w:rsidRPr="00842652">
        <w:rPr>
          <w:rFonts w:ascii="Times New Roman" w:hAnsi="Times New Roman"/>
          <w:sz w:val="24"/>
          <w:szCs w:val="24"/>
        </w:rPr>
        <w:t>fino ad euro 100.000,00= euro 1.000,00</w:t>
      </w:r>
    </w:p>
    <w:p w:rsidR="00842652" w:rsidRPr="00842652" w:rsidRDefault="00842652" w:rsidP="00842652">
      <w:pPr>
        <w:pStyle w:val="Paragrafoelenco"/>
        <w:numPr>
          <w:ilvl w:val="0"/>
          <w:numId w:val="2"/>
        </w:numPr>
        <w:jc w:val="both"/>
        <w:rPr>
          <w:rFonts w:ascii="Times New Roman" w:hAnsi="Times New Roman"/>
          <w:sz w:val="24"/>
          <w:szCs w:val="24"/>
        </w:rPr>
      </w:pPr>
      <w:r w:rsidRPr="00842652">
        <w:rPr>
          <w:rFonts w:ascii="Times New Roman" w:hAnsi="Times New Roman"/>
          <w:sz w:val="24"/>
          <w:szCs w:val="24"/>
        </w:rPr>
        <w:t>da euro 100.000,00 fino ad euro 500.000,00= euro 1.500,00</w:t>
      </w:r>
    </w:p>
    <w:p w:rsidR="00842652" w:rsidRPr="00842652" w:rsidRDefault="00842652" w:rsidP="00FF5D8D">
      <w:pPr>
        <w:pStyle w:val="Paragrafoelenco"/>
        <w:numPr>
          <w:ilvl w:val="0"/>
          <w:numId w:val="2"/>
        </w:numPr>
        <w:spacing w:after="0" w:line="360" w:lineRule="auto"/>
        <w:ind w:left="714" w:hanging="357"/>
        <w:jc w:val="both"/>
        <w:rPr>
          <w:rFonts w:ascii="Times New Roman" w:hAnsi="Times New Roman"/>
          <w:sz w:val="24"/>
          <w:szCs w:val="24"/>
        </w:rPr>
      </w:pPr>
      <w:r w:rsidRPr="00842652">
        <w:rPr>
          <w:rFonts w:ascii="Times New Roman" w:hAnsi="Times New Roman"/>
          <w:sz w:val="24"/>
          <w:szCs w:val="24"/>
        </w:rPr>
        <w:t>oltre euro 500.000,00= euro 2.000,00</w:t>
      </w:r>
    </w:p>
    <w:p w:rsidR="00842652" w:rsidRDefault="002100B5" w:rsidP="002100B5">
      <w:pPr>
        <w:jc w:val="center"/>
        <w:rPr>
          <w:sz w:val="24"/>
          <w:szCs w:val="24"/>
        </w:rPr>
      </w:pPr>
      <w:r>
        <w:rPr>
          <w:sz w:val="24"/>
          <w:szCs w:val="24"/>
        </w:rPr>
        <w:t>PLURIMI LOTTI</w:t>
      </w:r>
    </w:p>
    <w:p w:rsidR="002E2AE8" w:rsidRDefault="002E2AE8" w:rsidP="00A717F8">
      <w:pPr>
        <w:spacing w:after="100"/>
        <w:jc w:val="both"/>
        <w:rPr>
          <w:sz w:val="24"/>
          <w:szCs w:val="24"/>
        </w:rPr>
      </w:pPr>
      <w:r>
        <w:rPr>
          <w:sz w:val="24"/>
          <w:szCs w:val="24"/>
        </w:rPr>
        <w:t xml:space="preserve">Se i lotti sono pervenuti al debitore in virtù di un </w:t>
      </w:r>
      <w:r w:rsidR="0020054C">
        <w:rPr>
          <w:sz w:val="24"/>
          <w:szCs w:val="24"/>
        </w:rPr>
        <w:t>medesimo</w:t>
      </w:r>
      <w:r>
        <w:rPr>
          <w:sz w:val="24"/>
          <w:szCs w:val="24"/>
        </w:rPr>
        <w:t xml:space="preserve"> titolo, il delegato domanderà la liquidazione come se si fosse in presenza di un lotto unico (v. sopra), considerando quale valore di aggiudicazione la somma dei singoli valori di aggiudicazione dei lotti.</w:t>
      </w:r>
    </w:p>
    <w:p w:rsidR="0020054C" w:rsidRDefault="002E2AE8" w:rsidP="002E2AE8">
      <w:pPr>
        <w:jc w:val="both"/>
        <w:rPr>
          <w:sz w:val="24"/>
          <w:szCs w:val="24"/>
        </w:rPr>
      </w:pPr>
      <w:r>
        <w:rPr>
          <w:sz w:val="24"/>
          <w:szCs w:val="24"/>
        </w:rPr>
        <w:t>Se invece i titoli di provenienza fossero diversi (ciò accade tanto più quando si procede alla vendita di beni di più debitori) allora il delegato domanderà per la fase A) una liquidazione per ogni bene</w:t>
      </w:r>
      <w:r w:rsidR="0020054C">
        <w:rPr>
          <w:sz w:val="24"/>
          <w:szCs w:val="24"/>
        </w:rPr>
        <w:t xml:space="preserve"> o gruppo di beni</w:t>
      </w:r>
      <w:r>
        <w:rPr>
          <w:sz w:val="24"/>
          <w:szCs w:val="24"/>
        </w:rPr>
        <w:t xml:space="preserve"> </w:t>
      </w:r>
      <w:r w:rsidR="0020054C">
        <w:rPr>
          <w:sz w:val="24"/>
          <w:szCs w:val="24"/>
        </w:rPr>
        <w:t>pervenuto/i al/ai debitore/i in virtù del medesimo titolo.</w:t>
      </w:r>
    </w:p>
    <w:p w:rsidR="0020054C" w:rsidRDefault="0020054C" w:rsidP="002E2AE8">
      <w:pPr>
        <w:jc w:val="both"/>
        <w:rPr>
          <w:sz w:val="24"/>
          <w:szCs w:val="24"/>
        </w:rPr>
      </w:pPr>
    </w:p>
    <w:p w:rsidR="00800D29" w:rsidRPr="003E3F54" w:rsidRDefault="00800D29" w:rsidP="00800D29">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sidRPr="00800D29">
        <w:rPr>
          <w:b/>
          <w:sz w:val="24"/>
          <w:szCs w:val="24"/>
          <w:u w:val="single"/>
        </w:rPr>
        <w:t xml:space="preserve">FASE </w:t>
      </w:r>
      <w:r w:rsidR="00B75AEA">
        <w:rPr>
          <w:b/>
          <w:sz w:val="24"/>
          <w:szCs w:val="24"/>
          <w:u w:val="single"/>
        </w:rPr>
        <w:t>2</w:t>
      </w:r>
      <w:r w:rsidRPr="00800D29">
        <w:rPr>
          <w:b/>
          <w:sz w:val="24"/>
          <w:szCs w:val="24"/>
          <w:u w:val="single"/>
        </w:rPr>
        <w:t xml:space="preserve">) </w:t>
      </w:r>
      <w:r w:rsidR="00063185">
        <w:rPr>
          <w:b/>
          <w:sz w:val="24"/>
          <w:szCs w:val="24"/>
          <w:u w:val="single"/>
        </w:rPr>
        <w:t>–</w:t>
      </w:r>
      <w:r w:rsidRPr="00800D29">
        <w:rPr>
          <w:b/>
          <w:sz w:val="24"/>
          <w:szCs w:val="24"/>
          <w:u w:val="single"/>
        </w:rPr>
        <w:t xml:space="preserve"> </w:t>
      </w:r>
      <w:r w:rsidR="00063185">
        <w:rPr>
          <w:b/>
          <w:sz w:val="24"/>
          <w:szCs w:val="24"/>
          <w:u w:val="single"/>
        </w:rPr>
        <w:t>DALLA REDAZIONE DEL PRIMO AVVISO ALL’AGGIUDICAZIONE</w:t>
      </w:r>
    </w:p>
    <w:p w:rsidR="00413655" w:rsidRDefault="00AD61CD" w:rsidP="00413655">
      <w:pPr>
        <w:jc w:val="center"/>
        <w:rPr>
          <w:sz w:val="24"/>
          <w:szCs w:val="24"/>
        </w:rPr>
      </w:pPr>
      <w:r>
        <w:rPr>
          <w:sz w:val="24"/>
          <w:szCs w:val="24"/>
        </w:rPr>
        <w:t>LOTTO UNICO</w:t>
      </w:r>
    </w:p>
    <w:p w:rsidR="00CD61BF" w:rsidRDefault="008D37E6" w:rsidP="008D37E6">
      <w:pPr>
        <w:jc w:val="both"/>
        <w:rPr>
          <w:sz w:val="24"/>
          <w:szCs w:val="24"/>
        </w:rPr>
      </w:pPr>
      <w:r w:rsidRPr="00B54401">
        <w:rPr>
          <w:sz w:val="24"/>
          <w:szCs w:val="24"/>
        </w:rPr>
        <w:t xml:space="preserve">Valore del lotto (secondo aggiudicazione): </w:t>
      </w:r>
      <w:r w:rsidR="00CD61BF">
        <w:rPr>
          <w:sz w:val="24"/>
          <w:szCs w:val="24"/>
        </w:rPr>
        <w:t xml:space="preserve">…. </w:t>
      </w:r>
    </w:p>
    <w:p w:rsidR="008D37E6" w:rsidRPr="00B54401" w:rsidRDefault="00CD61BF" w:rsidP="008D37E6">
      <w:pPr>
        <w:jc w:val="both"/>
        <w:rPr>
          <w:sz w:val="24"/>
          <w:szCs w:val="24"/>
        </w:rPr>
      </w:pPr>
      <w:r>
        <w:rPr>
          <w:sz w:val="24"/>
          <w:szCs w:val="24"/>
        </w:rPr>
        <w:t>Compenso:</w:t>
      </w:r>
    </w:p>
    <w:p w:rsidR="008D37E6" w:rsidRPr="008D37E6" w:rsidRDefault="008D37E6" w:rsidP="008D37E6">
      <w:pPr>
        <w:pStyle w:val="Paragrafoelenco"/>
        <w:numPr>
          <w:ilvl w:val="0"/>
          <w:numId w:val="2"/>
        </w:numPr>
        <w:jc w:val="both"/>
        <w:rPr>
          <w:rFonts w:ascii="Times New Roman" w:hAnsi="Times New Roman"/>
          <w:sz w:val="24"/>
          <w:szCs w:val="24"/>
        </w:rPr>
      </w:pPr>
      <w:r w:rsidRPr="008D37E6">
        <w:rPr>
          <w:rFonts w:ascii="Times New Roman" w:hAnsi="Times New Roman"/>
          <w:sz w:val="24"/>
          <w:szCs w:val="24"/>
        </w:rPr>
        <w:t>fino ad euro 100.000,00= euro 1.000,00</w:t>
      </w:r>
    </w:p>
    <w:p w:rsidR="008D37E6" w:rsidRPr="008D37E6" w:rsidRDefault="008D37E6" w:rsidP="008D37E6">
      <w:pPr>
        <w:pStyle w:val="Paragrafoelenco"/>
        <w:numPr>
          <w:ilvl w:val="0"/>
          <w:numId w:val="2"/>
        </w:numPr>
        <w:jc w:val="both"/>
        <w:rPr>
          <w:rFonts w:ascii="Times New Roman" w:hAnsi="Times New Roman"/>
          <w:sz w:val="24"/>
          <w:szCs w:val="24"/>
        </w:rPr>
      </w:pPr>
      <w:r w:rsidRPr="008D37E6">
        <w:rPr>
          <w:rFonts w:ascii="Times New Roman" w:hAnsi="Times New Roman"/>
          <w:sz w:val="24"/>
          <w:szCs w:val="24"/>
        </w:rPr>
        <w:t>da euro 100.000,00 fino ad euro 500.000,00= euro 1.500,00</w:t>
      </w:r>
    </w:p>
    <w:p w:rsidR="008D37E6" w:rsidRPr="008D37E6" w:rsidRDefault="008D37E6" w:rsidP="00CD61BF">
      <w:pPr>
        <w:pStyle w:val="Paragrafoelenco"/>
        <w:numPr>
          <w:ilvl w:val="0"/>
          <w:numId w:val="2"/>
        </w:numPr>
        <w:spacing w:after="0" w:line="360" w:lineRule="auto"/>
        <w:ind w:left="714" w:hanging="357"/>
        <w:jc w:val="both"/>
        <w:rPr>
          <w:rFonts w:ascii="Times New Roman" w:hAnsi="Times New Roman"/>
          <w:sz w:val="24"/>
          <w:szCs w:val="24"/>
        </w:rPr>
      </w:pPr>
      <w:r w:rsidRPr="008D37E6">
        <w:rPr>
          <w:rFonts w:ascii="Times New Roman" w:hAnsi="Times New Roman"/>
          <w:sz w:val="24"/>
          <w:szCs w:val="24"/>
        </w:rPr>
        <w:t>oltre euro 500.000,00= euro 2.000,00</w:t>
      </w:r>
    </w:p>
    <w:p w:rsidR="002E2AE8" w:rsidRPr="00C162CA" w:rsidRDefault="002E2AE8" w:rsidP="00C162CA">
      <w:pPr>
        <w:jc w:val="both"/>
        <w:rPr>
          <w:sz w:val="24"/>
          <w:szCs w:val="24"/>
        </w:rPr>
      </w:pPr>
      <w:r w:rsidRPr="00C162CA">
        <w:rPr>
          <w:sz w:val="24"/>
          <w:szCs w:val="24"/>
        </w:rPr>
        <w:t>Il compenso per la fase A) è aumentato del 10% fino a due tentativi di vendita, del 15% fino a tre tentativi, del 30%  fino al quarto tentativo, del 35% fino al quinto, del 45% fino al sesto, del 60% dal settimo tentativo in avanti.</w:t>
      </w:r>
    </w:p>
    <w:p w:rsidR="00C162CA" w:rsidRDefault="00C162CA" w:rsidP="00C162CA">
      <w:pPr>
        <w:jc w:val="center"/>
        <w:rPr>
          <w:sz w:val="24"/>
          <w:szCs w:val="24"/>
        </w:rPr>
      </w:pPr>
      <w:r>
        <w:rPr>
          <w:sz w:val="24"/>
          <w:szCs w:val="24"/>
        </w:rPr>
        <w:t>PLURIMI LOTTI</w:t>
      </w:r>
    </w:p>
    <w:p w:rsidR="00EC5F1A" w:rsidRDefault="00D17BAD" w:rsidP="00EC5F1A">
      <w:pPr>
        <w:jc w:val="both"/>
        <w:rPr>
          <w:sz w:val="24"/>
          <w:szCs w:val="24"/>
        </w:rPr>
      </w:pPr>
      <w:r>
        <w:rPr>
          <w:sz w:val="24"/>
          <w:szCs w:val="24"/>
        </w:rPr>
        <w:t>Se vi sono più</w:t>
      </w:r>
      <w:r w:rsidR="00EC5F1A">
        <w:rPr>
          <w:sz w:val="24"/>
          <w:szCs w:val="24"/>
        </w:rPr>
        <w:t xml:space="preserve"> lotti, il delegato domanderà la liquidazione come se si fosse in presenza di un lotto unico (v. sopra), considerando quale valore di aggiudicazione la somma dei singoli valori di aggiudicazione dei lotti</w:t>
      </w:r>
      <w:r w:rsidR="00FF5D8D">
        <w:rPr>
          <w:sz w:val="24"/>
          <w:szCs w:val="24"/>
        </w:rPr>
        <w:t>.</w:t>
      </w:r>
      <w:r>
        <w:rPr>
          <w:sz w:val="24"/>
          <w:szCs w:val="24"/>
        </w:rPr>
        <w:t xml:space="preserve"> Effettuerà poi gli aumenti a seconda del numero dei tentativi, come sopra indicato.</w:t>
      </w:r>
    </w:p>
    <w:p w:rsidR="00D17BAD" w:rsidRDefault="00D17BAD" w:rsidP="00EC5F1A">
      <w:pPr>
        <w:jc w:val="both"/>
        <w:rPr>
          <w:sz w:val="24"/>
          <w:szCs w:val="24"/>
        </w:rPr>
      </w:pPr>
    </w:p>
    <w:p w:rsidR="00800D29" w:rsidRPr="003E3F54" w:rsidRDefault="00800D29" w:rsidP="00800D29">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sidRPr="00800D29">
        <w:rPr>
          <w:b/>
          <w:sz w:val="24"/>
          <w:szCs w:val="24"/>
          <w:u w:val="single"/>
        </w:rPr>
        <w:t xml:space="preserve">FASE </w:t>
      </w:r>
      <w:r w:rsidR="00B75AEA">
        <w:rPr>
          <w:b/>
          <w:sz w:val="24"/>
          <w:szCs w:val="24"/>
          <w:u w:val="single"/>
        </w:rPr>
        <w:t>3</w:t>
      </w:r>
      <w:r w:rsidRPr="00800D29">
        <w:rPr>
          <w:b/>
          <w:sz w:val="24"/>
          <w:szCs w:val="24"/>
          <w:u w:val="single"/>
        </w:rPr>
        <w:t xml:space="preserve">) </w:t>
      </w:r>
      <w:r w:rsidR="00063185">
        <w:rPr>
          <w:b/>
          <w:sz w:val="24"/>
          <w:szCs w:val="24"/>
          <w:u w:val="single"/>
        </w:rPr>
        <w:t>–DALL’AGGIUDICAZIONE AL TRASFERIMENTO DELLA PROPRIETA’</w:t>
      </w:r>
    </w:p>
    <w:p w:rsidR="00B54401" w:rsidRDefault="00B54401" w:rsidP="00EC5F1A">
      <w:pPr>
        <w:jc w:val="both"/>
        <w:rPr>
          <w:sz w:val="24"/>
          <w:szCs w:val="24"/>
        </w:rPr>
      </w:pPr>
      <w:r>
        <w:rPr>
          <w:sz w:val="24"/>
          <w:szCs w:val="24"/>
        </w:rPr>
        <w:t>Il compenso del delegato sarà dovuto per ogni decreto di trasferimento emesso, secondo valore del lotto:</w:t>
      </w:r>
    </w:p>
    <w:p w:rsidR="00CD61BF" w:rsidRDefault="00B54401" w:rsidP="00CD61BF">
      <w:pPr>
        <w:jc w:val="both"/>
        <w:rPr>
          <w:sz w:val="24"/>
          <w:szCs w:val="24"/>
        </w:rPr>
      </w:pPr>
      <w:r w:rsidRPr="00B54401">
        <w:rPr>
          <w:sz w:val="24"/>
          <w:szCs w:val="24"/>
        </w:rPr>
        <w:t xml:space="preserve">Valore del lotto (secondo aggiudicazione): </w:t>
      </w:r>
      <w:r w:rsidR="00CD61BF">
        <w:rPr>
          <w:sz w:val="24"/>
          <w:szCs w:val="24"/>
        </w:rPr>
        <w:t xml:space="preserve">…. </w:t>
      </w:r>
    </w:p>
    <w:p w:rsidR="00CD61BF" w:rsidRPr="00B54401" w:rsidRDefault="00CD61BF" w:rsidP="00CD61BF">
      <w:pPr>
        <w:jc w:val="both"/>
        <w:rPr>
          <w:sz w:val="24"/>
          <w:szCs w:val="24"/>
        </w:rPr>
      </w:pPr>
      <w:r>
        <w:rPr>
          <w:sz w:val="24"/>
          <w:szCs w:val="24"/>
        </w:rPr>
        <w:lastRenderedPageBreak/>
        <w:t>Compenso:</w:t>
      </w:r>
    </w:p>
    <w:p w:rsidR="00B54401" w:rsidRPr="008D37E6" w:rsidRDefault="00B54401" w:rsidP="008D37E6">
      <w:pPr>
        <w:pStyle w:val="Paragrafoelenco"/>
        <w:numPr>
          <w:ilvl w:val="0"/>
          <w:numId w:val="2"/>
        </w:numPr>
        <w:jc w:val="both"/>
        <w:rPr>
          <w:rFonts w:ascii="Times New Roman" w:hAnsi="Times New Roman"/>
          <w:sz w:val="24"/>
          <w:szCs w:val="24"/>
        </w:rPr>
      </w:pPr>
      <w:r w:rsidRPr="008D37E6">
        <w:rPr>
          <w:rFonts w:ascii="Times New Roman" w:hAnsi="Times New Roman"/>
          <w:sz w:val="24"/>
          <w:szCs w:val="24"/>
        </w:rPr>
        <w:t>fino ad euro 100.000,00= euro 1.000,00</w:t>
      </w:r>
    </w:p>
    <w:p w:rsidR="00B54401" w:rsidRPr="008D37E6" w:rsidRDefault="00B54401" w:rsidP="008D37E6">
      <w:pPr>
        <w:pStyle w:val="Paragrafoelenco"/>
        <w:numPr>
          <w:ilvl w:val="0"/>
          <w:numId w:val="2"/>
        </w:numPr>
        <w:jc w:val="both"/>
        <w:rPr>
          <w:rFonts w:ascii="Times New Roman" w:hAnsi="Times New Roman"/>
          <w:sz w:val="24"/>
          <w:szCs w:val="24"/>
        </w:rPr>
      </w:pPr>
      <w:r w:rsidRPr="008D37E6">
        <w:rPr>
          <w:rFonts w:ascii="Times New Roman" w:hAnsi="Times New Roman"/>
          <w:sz w:val="24"/>
          <w:szCs w:val="24"/>
        </w:rPr>
        <w:t>da euro 100.000,00 fino ad euro 500.000,00= euro 1.500,00</w:t>
      </w:r>
    </w:p>
    <w:p w:rsidR="00B54401" w:rsidRPr="008D37E6" w:rsidRDefault="00B54401" w:rsidP="008D37E6">
      <w:pPr>
        <w:pStyle w:val="Paragrafoelenco"/>
        <w:numPr>
          <w:ilvl w:val="0"/>
          <w:numId w:val="2"/>
        </w:numPr>
        <w:spacing w:after="0" w:line="360" w:lineRule="auto"/>
        <w:ind w:left="714" w:hanging="357"/>
        <w:jc w:val="both"/>
        <w:rPr>
          <w:rFonts w:ascii="Times New Roman" w:hAnsi="Times New Roman"/>
          <w:sz w:val="24"/>
          <w:szCs w:val="24"/>
        </w:rPr>
      </w:pPr>
      <w:r w:rsidRPr="008D37E6">
        <w:rPr>
          <w:rFonts w:ascii="Times New Roman" w:hAnsi="Times New Roman"/>
          <w:sz w:val="24"/>
          <w:szCs w:val="24"/>
        </w:rPr>
        <w:t>oltre euro 500.000,00= euro 2.000,00</w:t>
      </w:r>
    </w:p>
    <w:p w:rsidR="00593EDB" w:rsidRDefault="00593EDB" w:rsidP="00CD61BF">
      <w:pPr>
        <w:spacing w:after="100"/>
        <w:jc w:val="both"/>
        <w:rPr>
          <w:sz w:val="24"/>
          <w:szCs w:val="24"/>
        </w:rPr>
      </w:pPr>
      <w:r>
        <w:rPr>
          <w:sz w:val="24"/>
          <w:szCs w:val="24"/>
        </w:rPr>
        <w:t>Nella fase C) è ricompreso il compenso relativo al</w:t>
      </w:r>
      <w:r w:rsidRPr="00593EDB">
        <w:rPr>
          <w:sz w:val="24"/>
          <w:szCs w:val="24"/>
        </w:rPr>
        <w:t>le can</w:t>
      </w:r>
      <w:r>
        <w:rPr>
          <w:sz w:val="24"/>
          <w:szCs w:val="24"/>
        </w:rPr>
        <w:t>cellazioni</w:t>
      </w:r>
      <w:r w:rsidRPr="00593EDB">
        <w:rPr>
          <w:sz w:val="24"/>
          <w:szCs w:val="24"/>
        </w:rPr>
        <w:t>. Tuttavia, al fine di adeguare il compenso all’effettiva complessità de</w:t>
      </w:r>
      <w:r w:rsidR="00F62D81">
        <w:rPr>
          <w:sz w:val="24"/>
          <w:szCs w:val="24"/>
        </w:rPr>
        <w:t>ll’attività espletata, per le cancellazioni successive</w:t>
      </w:r>
      <w:r w:rsidRPr="00593EDB">
        <w:rPr>
          <w:sz w:val="24"/>
          <w:szCs w:val="24"/>
        </w:rPr>
        <w:t xml:space="preserve"> alla </w:t>
      </w:r>
      <w:r w:rsidR="008B6550">
        <w:rPr>
          <w:sz w:val="24"/>
          <w:szCs w:val="24"/>
        </w:rPr>
        <w:t>terza</w:t>
      </w:r>
      <w:r w:rsidRPr="00593EDB">
        <w:rPr>
          <w:sz w:val="24"/>
          <w:szCs w:val="24"/>
        </w:rPr>
        <w:t xml:space="preserve"> potrà essere aumentato</w:t>
      </w:r>
      <w:r w:rsidR="005B20CB">
        <w:rPr>
          <w:sz w:val="24"/>
          <w:szCs w:val="24"/>
        </w:rPr>
        <w:t xml:space="preserve"> nella misura del 10</w:t>
      </w:r>
      <w:r w:rsidRPr="00593EDB">
        <w:rPr>
          <w:sz w:val="24"/>
          <w:szCs w:val="24"/>
        </w:rPr>
        <w:t>%</w:t>
      </w:r>
      <w:r w:rsidR="00F62D81">
        <w:rPr>
          <w:sz w:val="24"/>
          <w:szCs w:val="24"/>
        </w:rPr>
        <w:t xml:space="preserve">; per </w:t>
      </w:r>
      <w:r w:rsidR="00F62D81" w:rsidRPr="00F62D81">
        <w:rPr>
          <w:sz w:val="24"/>
          <w:szCs w:val="24"/>
        </w:rPr>
        <w:t xml:space="preserve">le cancellazioni successive alla </w:t>
      </w:r>
      <w:r w:rsidR="00F62D81">
        <w:rPr>
          <w:sz w:val="24"/>
          <w:szCs w:val="24"/>
        </w:rPr>
        <w:t>qu</w:t>
      </w:r>
      <w:r w:rsidR="008B6550">
        <w:rPr>
          <w:sz w:val="24"/>
          <w:szCs w:val="24"/>
        </w:rPr>
        <w:t>inta</w:t>
      </w:r>
      <w:r w:rsidR="00F62D81" w:rsidRPr="00F62D81">
        <w:rPr>
          <w:sz w:val="24"/>
          <w:szCs w:val="24"/>
        </w:rPr>
        <w:t xml:space="preserve"> potrà ess</w:t>
      </w:r>
      <w:r w:rsidR="00A2456C">
        <w:rPr>
          <w:sz w:val="24"/>
          <w:szCs w:val="24"/>
        </w:rPr>
        <w:t>ere aumentato nella misura del 1</w:t>
      </w:r>
      <w:r w:rsidR="005B20CB">
        <w:rPr>
          <w:sz w:val="24"/>
          <w:szCs w:val="24"/>
        </w:rPr>
        <w:t>5</w:t>
      </w:r>
      <w:r w:rsidR="00F62D81" w:rsidRPr="00F62D81">
        <w:rPr>
          <w:sz w:val="24"/>
          <w:szCs w:val="24"/>
        </w:rPr>
        <w:t xml:space="preserve">%; </w:t>
      </w:r>
      <w:r w:rsidR="000D2A75">
        <w:rPr>
          <w:sz w:val="24"/>
          <w:szCs w:val="24"/>
        </w:rPr>
        <w:t xml:space="preserve">per le </w:t>
      </w:r>
      <w:r w:rsidR="00F62D81">
        <w:rPr>
          <w:sz w:val="24"/>
          <w:szCs w:val="24"/>
        </w:rPr>
        <w:t>cancellaz</w:t>
      </w:r>
      <w:r w:rsidR="008B6550">
        <w:rPr>
          <w:sz w:val="24"/>
          <w:szCs w:val="24"/>
        </w:rPr>
        <w:t>ioni successive alla set</w:t>
      </w:r>
      <w:r w:rsidR="00A2456C">
        <w:rPr>
          <w:sz w:val="24"/>
          <w:szCs w:val="24"/>
        </w:rPr>
        <w:t>tima potrà essere aumentato del 2</w:t>
      </w:r>
      <w:r w:rsidR="008B6550">
        <w:rPr>
          <w:sz w:val="24"/>
          <w:szCs w:val="24"/>
        </w:rPr>
        <w:t>0%</w:t>
      </w:r>
      <w:r w:rsidRPr="00593EDB">
        <w:rPr>
          <w:sz w:val="24"/>
          <w:szCs w:val="24"/>
        </w:rPr>
        <w:t>.</w:t>
      </w:r>
    </w:p>
    <w:p w:rsidR="00B54401" w:rsidRDefault="00B54401" w:rsidP="00CD61BF">
      <w:pPr>
        <w:spacing w:after="100"/>
        <w:jc w:val="both"/>
        <w:rPr>
          <w:sz w:val="24"/>
          <w:szCs w:val="24"/>
        </w:rPr>
      </w:pPr>
      <w:r>
        <w:rPr>
          <w:sz w:val="24"/>
          <w:szCs w:val="24"/>
        </w:rPr>
        <w:t xml:space="preserve">Si ricorda che, ai sensi dell’art. 2, comma 7, dm. 227/2015, solo la metà del compenso grava sulla procedura, dovendo l’altra metà essere sopportata dall’aggiudicatario. </w:t>
      </w:r>
    </w:p>
    <w:p w:rsidR="00B54401" w:rsidRDefault="00B54401" w:rsidP="00EC5F1A">
      <w:pPr>
        <w:jc w:val="both"/>
        <w:rPr>
          <w:sz w:val="24"/>
          <w:szCs w:val="24"/>
        </w:rPr>
      </w:pPr>
    </w:p>
    <w:p w:rsidR="00800D29" w:rsidRPr="003E3F54" w:rsidRDefault="00800D29" w:rsidP="00800D29">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sidRPr="00800D29">
        <w:rPr>
          <w:b/>
          <w:sz w:val="24"/>
          <w:szCs w:val="24"/>
          <w:u w:val="single"/>
        </w:rPr>
        <w:t xml:space="preserve">FASE </w:t>
      </w:r>
      <w:r w:rsidR="00B75AEA">
        <w:rPr>
          <w:b/>
          <w:sz w:val="24"/>
          <w:szCs w:val="24"/>
          <w:u w:val="single"/>
        </w:rPr>
        <w:t>4</w:t>
      </w:r>
      <w:r>
        <w:rPr>
          <w:b/>
          <w:sz w:val="24"/>
          <w:szCs w:val="24"/>
          <w:u w:val="single"/>
        </w:rPr>
        <w:t xml:space="preserve">) </w:t>
      </w:r>
      <w:r w:rsidR="0073176A">
        <w:rPr>
          <w:b/>
          <w:sz w:val="24"/>
          <w:szCs w:val="24"/>
          <w:u w:val="single"/>
        </w:rPr>
        <w:t>– FASE DISTRIBUTIVA</w:t>
      </w:r>
    </w:p>
    <w:p w:rsidR="00795D11" w:rsidRDefault="00795D11" w:rsidP="00795D11">
      <w:pPr>
        <w:jc w:val="center"/>
        <w:rPr>
          <w:sz w:val="24"/>
          <w:szCs w:val="24"/>
        </w:rPr>
      </w:pPr>
      <w:r>
        <w:rPr>
          <w:sz w:val="24"/>
          <w:szCs w:val="24"/>
        </w:rPr>
        <w:t>LOTTO UNICO</w:t>
      </w:r>
    </w:p>
    <w:p w:rsidR="00CD61BF" w:rsidRDefault="008D37E6" w:rsidP="00CD61BF">
      <w:pPr>
        <w:jc w:val="both"/>
        <w:rPr>
          <w:sz w:val="24"/>
          <w:szCs w:val="24"/>
        </w:rPr>
      </w:pPr>
      <w:r w:rsidRPr="00B54401">
        <w:rPr>
          <w:sz w:val="24"/>
          <w:szCs w:val="24"/>
        </w:rPr>
        <w:t xml:space="preserve">Valore del lotto (secondo aggiudicazione): </w:t>
      </w:r>
      <w:r w:rsidR="00CD61BF">
        <w:rPr>
          <w:sz w:val="24"/>
          <w:szCs w:val="24"/>
        </w:rPr>
        <w:t xml:space="preserve">…. </w:t>
      </w:r>
    </w:p>
    <w:p w:rsidR="00CD61BF" w:rsidRPr="00B54401" w:rsidRDefault="00CD61BF" w:rsidP="00CD61BF">
      <w:pPr>
        <w:jc w:val="both"/>
        <w:rPr>
          <w:sz w:val="24"/>
          <w:szCs w:val="24"/>
        </w:rPr>
      </w:pPr>
      <w:r>
        <w:rPr>
          <w:sz w:val="24"/>
          <w:szCs w:val="24"/>
        </w:rPr>
        <w:t>Compenso:</w:t>
      </w:r>
    </w:p>
    <w:p w:rsidR="008D37E6" w:rsidRPr="008D37E6" w:rsidRDefault="008D37E6" w:rsidP="008D37E6">
      <w:pPr>
        <w:pStyle w:val="Paragrafoelenco"/>
        <w:numPr>
          <w:ilvl w:val="0"/>
          <w:numId w:val="2"/>
        </w:numPr>
        <w:jc w:val="both"/>
        <w:rPr>
          <w:rFonts w:ascii="Times New Roman" w:hAnsi="Times New Roman"/>
          <w:sz w:val="24"/>
          <w:szCs w:val="24"/>
        </w:rPr>
      </w:pPr>
      <w:r w:rsidRPr="008D37E6">
        <w:rPr>
          <w:rFonts w:ascii="Times New Roman" w:hAnsi="Times New Roman"/>
          <w:sz w:val="24"/>
          <w:szCs w:val="24"/>
        </w:rPr>
        <w:t>fino ad euro 100.000,00= euro 1.000,00</w:t>
      </w:r>
    </w:p>
    <w:p w:rsidR="008D37E6" w:rsidRPr="008D37E6" w:rsidRDefault="008D37E6" w:rsidP="008D37E6">
      <w:pPr>
        <w:pStyle w:val="Paragrafoelenco"/>
        <w:numPr>
          <w:ilvl w:val="0"/>
          <w:numId w:val="2"/>
        </w:numPr>
        <w:jc w:val="both"/>
        <w:rPr>
          <w:rFonts w:ascii="Times New Roman" w:hAnsi="Times New Roman"/>
          <w:sz w:val="24"/>
          <w:szCs w:val="24"/>
        </w:rPr>
      </w:pPr>
      <w:r w:rsidRPr="008D37E6">
        <w:rPr>
          <w:rFonts w:ascii="Times New Roman" w:hAnsi="Times New Roman"/>
          <w:sz w:val="24"/>
          <w:szCs w:val="24"/>
        </w:rPr>
        <w:t>da euro 100.000,00 fino ad euro 500.000,00= euro 1.500,00</w:t>
      </w:r>
    </w:p>
    <w:p w:rsidR="008D37E6" w:rsidRPr="008D37E6" w:rsidRDefault="008D37E6" w:rsidP="00B75AEA">
      <w:pPr>
        <w:pStyle w:val="Paragrafoelenco"/>
        <w:numPr>
          <w:ilvl w:val="0"/>
          <w:numId w:val="2"/>
        </w:numPr>
        <w:spacing w:after="0" w:line="360" w:lineRule="auto"/>
        <w:ind w:left="714" w:hanging="357"/>
        <w:jc w:val="both"/>
        <w:rPr>
          <w:rFonts w:ascii="Times New Roman" w:hAnsi="Times New Roman"/>
          <w:sz w:val="24"/>
          <w:szCs w:val="24"/>
        </w:rPr>
      </w:pPr>
      <w:r w:rsidRPr="008D37E6">
        <w:rPr>
          <w:rFonts w:ascii="Times New Roman" w:hAnsi="Times New Roman"/>
          <w:sz w:val="24"/>
          <w:szCs w:val="24"/>
        </w:rPr>
        <w:t>oltre euro 500.000,00= euro 2.000,00</w:t>
      </w:r>
    </w:p>
    <w:p w:rsidR="001E2637" w:rsidRDefault="001E2637" w:rsidP="001E2637">
      <w:pPr>
        <w:jc w:val="center"/>
        <w:rPr>
          <w:sz w:val="24"/>
          <w:szCs w:val="24"/>
        </w:rPr>
      </w:pPr>
      <w:r>
        <w:rPr>
          <w:sz w:val="24"/>
          <w:szCs w:val="24"/>
        </w:rPr>
        <w:t>PLURIMI LOTTI</w:t>
      </w:r>
    </w:p>
    <w:p w:rsidR="001E2637" w:rsidRDefault="001E2637" w:rsidP="00CD61BF">
      <w:pPr>
        <w:spacing w:after="100"/>
        <w:jc w:val="both"/>
        <w:rPr>
          <w:sz w:val="24"/>
          <w:szCs w:val="24"/>
        </w:rPr>
      </w:pPr>
      <w:r>
        <w:rPr>
          <w:sz w:val="24"/>
          <w:szCs w:val="24"/>
        </w:rPr>
        <w:t>Se vi sono più lotti</w:t>
      </w:r>
      <w:r w:rsidR="006C639D">
        <w:rPr>
          <w:sz w:val="24"/>
          <w:szCs w:val="24"/>
        </w:rPr>
        <w:t>,</w:t>
      </w:r>
      <w:r w:rsidR="00E6551B">
        <w:rPr>
          <w:sz w:val="24"/>
          <w:szCs w:val="24"/>
        </w:rPr>
        <w:t xml:space="preserve"> un unico debitore</w:t>
      </w:r>
      <w:r w:rsidR="009F1DA4">
        <w:rPr>
          <w:sz w:val="24"/>
          <w:szCs w:val="24"/>
        </w:rPr>
        <w:t xml:space="preserve"> e un unico creditore</w:t>
      </w:r>
      <w:r>
        <w:rPr>
          <w:sz w:val="24"/>
          <w:szCs w:val="24"/>
        </w:rPr>
        <w:t>, il delegato domanderà la liquidazione come se si fosse in presenza di un lotto unico (v. sopra), considerando quale valore</w:t>
      </w:r>
      <w:r w:rsidR="00C14963" w:rsidRPr="00C14963">
        <w:t xml:space="preserve"> </w:t>
      </w:r>
      <w:r w:rsidR="00C14963" w:rsidRPr="00C14963">
        <w:rPr>
          <w:sz w:val="24"/>
          <w:szCs w:val="24"/>
        </w:rPr>
        <w:t>di aggiudicazione la somma dei singoli valori di aggiudicazione dei lotti</w:t>
      </w:r>
      <w:r w:rsidR="005B2758">
        <w:rPr>
          <w:sz w:val="24"/>
          <w:szCs w:val="24"/>
        </w:rPr>
        <w:t xml:space="preserve">. </w:t>
      </w:r>
    </w:p>
    <w:p w:rsidR="006C639D" w:rsidRDefault="006C639D" w:rsidP="00CD61BF">
      <w:pPr>
        <w:spacing w:after="100"/>
        <w:jc w:val="both"/>
        <w:rPr>
          <w:sz w:val="24"/>
          <w:szCs w:val="24"/>
        </w:rPr>
      </w:pPr>
      <w:r>
        <w:rPr>
          <w:sz w:val="24"/>
          <w:szCs w:val="24"/>
        </w:rPr>
        <w:t>Se vi sono più lotti, un unico debitore e</w:t>
      </w:r>
      <w:r w:rsidR="00455218">
        <w:rPr>
          <w:sz w:val="24"/>
          <w:szCs w:val="24"/>
        </w:rPr>
        <w:t xml:space="preserve"> più creditori che concorrono però su tutti i beni con i medesimi crediti (per quantità e qualità, es. identiche ipoteche su tutti i lotti)</w:t>
      </w:r>
      <w:r>
        <w:rPr>
          <w:sz w:val="24"/>
          <w:szCs w:val="24"/>
        </w:rPr>
        <w:t>, il delegato domanderà la liquidazione come se si fosse in presenza di un lotto unico (v. sopra), considerando quale valore</w:t>
      </w:r>
      <w:r w:rsidRPr="00C14963">
        <w:t xml:space="preserve"> </w:t>
      </w:r>
      <w:r w:rsidRPr="00C14963">
        <w:rPr>
          <w:sz w:val="24"/>
          <w:szCs w:val="24"/>
        </w:rPr>
        <w:t>di aggiudicazione la somma dei singoli valori di aggiudicazione dei lotti</w:t>
      </w:r>
      <w:r>
        <w:rPr>
          <w:sz w:val="24"/>
          <w:szCs w:val="24"/>
        </w:rPr>
        <w:t xml:space="preserve">. </w:t>
      </w:r>
    </w:p>
    <w:p w:rsidR="00C33309" w:rsidRDefault="009E15E5" w:rsidP="00CD61BF">
      <w:pPr>
        <w:spacing w:after="100"/>
        <w:jc w:val="both"/>
        <w:rPr>
          <w:sz w:val="24"/>
          <w:szCs w:val="24"/>
        </w:rPr>
      </w:pPr>
      <w:r>
        <w:rPr>
          <w:sz w:val="24"/>
          <w:szCs w:val="24"/>
        </w:rPr>
        <w:t xml:space="preserve">Se vi sono più lotti, </w:t>
      </w:r>
      <w:r w:rsidR="00907C18">
        <w:rPr>
          <w:sz w:val="24"/>
          <w:szCs w:val="24"/>
        </w:rPr>
        <w:t xml:space="preserve">più debitori e i </w:t>
      </w:r>
      <w:r>
        <w:rPr>
          <w:sz w:val="24"/>
          <w:szCs w:val="24"/>
        </w:rPr>
        <w:t>credito</w:t>
      </w:r>
      <w:r w:rsidR="00907C18">
        <w:rPr>
          <w:sz w:val="24"/>
          <w:szCs w:val="24"/>
        </w:rPr>
        <w:t>r</w:t>
      </w:r>
      <w:r>
        <w:rPr>
          <w:sz w:val="24"/>
          <w:szCs w:val="24"/>
        </w:rPr>
        <w:t xml:space="preserve">i </w:t>
      </w:r>
      <w:r w:rsidR="00907C18">
        <w:rPr>
          <w:sz w:val="24"/>
          <w:szCs w:val="24"/>
        </w:rPr>
        <w:t xml:space="preserve">(o il creditore) </w:t>
      </w:r>
      <w:r>
        <w:rPr>
          <w:sz w:val="24"/>
          <w:szCs w:val="24"/>
        </w:rPr>
        <w:t>concorrono su tutti i beni con i medesimi crediti (per quantità e qualità, es. identiche ipoteche su tutti i lotti), il delegato domanderà la liquidazione come se si fosse in presenza di un lotto unico (v. sopra), considerando quale valore</w:t>
      </w:r>
      <w:r w:rsidRPr="00C14963">
        <w:t xml:space="preserve"> </w:t>
      </w:r>
      <w:r w:rsidRPr="00C14963">
        <w:rPr>
          <w:sz w:val="24"/>
          <w:szCs w:val="24"/>
        </w:rPr>
        <w:t>di aggiudicazione la somma dei singoli valori di aggiudicazione dei lotti</w:t>
      </w:r>
      <w:r w:rsidR="00C33309">
        <w:rPr>
          <w:sz w:val="24"/>
          <w:szCs w:val="24"/>
        </w:rPr>
        <w:t xml:space="preserve">. </w:t>
      </w:r>
    </w:p>
    <w:p w:rsidR="002A6CF6" w:rsidRDefault="00A655A9" w:rsidP="00C97F5B">
      <w:pPr>
        <w:jc w:val="both"/>
        <w:rPr>
          <w:sz w:val="24"/>
          <w:szCs w:val="24"/>
        </w:rPr>
      </w:pPr>
      <w:r>
        <w:rPr>
          <w:sz w:val="24"/>
          <w:szCs w:val="24"/>
        </w:rPr>
        <w:t xml:space="preserve">In tutti gli altri casi, </w:t>
      </w:r>
      <w:r w:rsidRPr="00A655A9">
        <w:rPr>
          <w:sz w:val="24"/>
          <w:szCs w:val="24"/>
        </w:rPr>
        <w:t xml:space="preserve">sarà </w:t>
      </w:r>
      <w:r w:rsidR="006F64EE">
        <w:rPr>
          <w:sz w:val="24"/>
          <w:szCs w:val="24"/>
        </w:rPr>
        <w:t xml:space="preserve">riconosciuto il compenso di fase </w:t>
      </w:r>
      <w:r w:rsidR="002A6CF6" w:rsidRPr="002A6CF6">
        <w:rPr>
          <w:sz w:val="24"/>
          <w:szCs w:val="24"/>
        </w:rPr>
        <w:t>tante volte quante sono le masse attive da distribuire, avuto riguardo al valore complessivo del ricavato dalle vendite, det</w:t>
      </w:r>
      <w:r w:rsidR="006F64EE">
        <w:rPr>
          <w:sz w:val="24"/>
          <w:szCs w:val="24"/>
        </w:rPr>
        <w:t>erminato per ogni singola massa.</w:t>
      </w:r>
      <w:r w:rsidR="00C33309">
        <w:rPr>
          <w:sz w:val="24"/>
          <w:szCs w:val="24"/>
        </w:rPr>
        <w:t xml:space="preserve"> Il delegato che chieda tanti compensi quante sono le masse, deve esplicare – allegando il progetto distributivo alla istanza di liquidazione – il numero di masse formate e le ragioni della formazione delle diverse masse.</w:t>
      </w:r>
    </w:p>
    <w:p w:rsidR="006C639D" w:rsidRDefault="006C639D" w:rsidP="00EC5F1A">
      <w:pPr>
        <w:jc w:val="both"/>
        <w:rPr>
          <w:sz w:val="24"/>
          <w:szCs w:val="24"/>
        </w:rPr>
      </w:pPr>
    </w:p>
    <w:p w:rsidR="00FB3C24" w:rsidRPr="003E3F54" w:rsidRDefault="00FB3C24" w:rsidP="006824CC">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u w:val="single"/>
        </w:rPr>
        <w:t>SPESE</w:t>
      </w:r>
    </w:p>
    <w:p w:rsidR="005A6AF3" w:rsidRDefault="005A6AF3" w:rsidP="00EC5F1A">
      <w:pPr>
        <w:jc w:val="both"/>
        <w:rPr>
          <w:sz w:val="24"/>
          <w:szCs w:val="24"/>
        </w:rPr>
      </w:pPr>
      <w:r w:rsidRPr="005A6AF3">
        <w:rPr>
          <w:sz w:val="24"/>
          <w:szCs w:val="24"/>
        </w:rPr>
        <w:t>Al p</w:t>
      </w:r>
      <w:r>
        <w:rPr>
          <w:sz w:val="24"/>
          <w:szCs w:val="24"/>
        </w:rPr>
        <w:t>rofessionista delegato spetta il</w:t>
      </w:r>
      <w:r w:rsidRPr="005A6AF3">
        <w:rPr>
          <w:sz w:val="24"/>
          <w:szCs w:val="24"/>
        </w:rPr>
        <w:t xml:space="preserve"> rimborso forfettario delle spese generali in misura pari al 10</w:t>
      </w:r>
      <w:r w:rsidR="003C2EA3">
        <w:rPr>
          <w:sz w:val="24"/>
          <w:szCs w:val="24"/>
        </w:rPr>
        <w:t>%</w:t>
      </w:r>
      <w:r>
        <w:rPr>
          <w:sz w:val="24"/>
          <w:szCs w:val="24"/>
        </w:rPr>
        <w:t>, nonchè</w:t>
      </w:r>
      <w:r w:rsidRPr="005A6AF3">
        <w:rPr>
          <w:sz w:val="24"/>
          <w:szCs w:val="24"/>
        </w:rPr>
        <w:t xml:space="preserve"> il rimborso delle spese effettivamente sostenute e documentate. </w:t>
      </w:r>
    </w:p>
    <w:p w:rsidR="00FF5D8D" w:rsidRDefault="005A6AF3" w:rsidP="00EC5F1A">
      <w:pPr>
        <w:jc w:val="both"/>
        <w:rPr>
          <w:sz w:val="24"/>
          <w:szCs w:val="24"/>
        </w:rPr>
      </w:pPr>
      <w:r>
        <w:rPr>
          <w:sz w:val="24"/>
          <w:szCs w:val="24"/>
        </w:rPr>
        <w:t>L</w:t>
      </w:r>
      <w:r w:rsidR="00B54401" w:rsidRPr="00B54401">
        <w:rPr>
          <w:sz w:val="24"/>
          <w:szCs w:val="24"/>
        </w:rPr>
        <w:t>e spese effettivamente sostenute per l</w:t>
      </w:r>
      <w:r>
        <w:rPr>
          <w:sz w:val="24"/>
          <w:szCs w:val="24"/>
        </w:rPr>
        <w:t>’</w:t>
      </w:r>
      <w:r w:rsidR="00B54401" w:rsidRPr="00B54401">
        <w:rPr>
          <w:sz w:val="24"/>
          <w:szCs w:val="24"/>
        </w:rPr>
        <w:t>esecuzione delle formalit</w:t>
      </w:r>
      <w:r>
        <w:rPr>
          <w:sz w:val="24"/>
          <w:szCs w:val="24"/>
        </w:rPr>
        <w:t>à</w:t>
      </w:r>
      <w:r w:rsidR="00B54401" w:rsidRPr="00B54401">
        <w:rPr>
          <w:sz w:val="24"/>
          <w:szCs w:val="24"/>
        </w:rPr>
        <w:t xml:space="preserve"> di registrazione, trascrizione e voltura catastale</w:t>
      </w:r>
      <w:r>
        <w:rPr>
          <w:sz w:val="24"/>
          <w:szCs w:val="24"/>
        </w:rPr>
        <w:t xml:space="preserve"> sono a carico dell’aggiudicatario</w:t>
      </w:r>
      <w:r w:rsidR="00B54401" w:rsidRPr="00B54401">
        <w:rPr>
          <w:sz w:val="24"/>
          <w:szCs w:val="24"/>
        </w:rPr>
        <w:t>.</w:t>
      </w:r>
      <w:r w:rsidR="00FF5D8D">
        <w:rPr>
          <w:sz w:val="24"/>
          <w:szCs w:val="24"/>
        </w:rPr>
        <w:t xml:space="preserve"> </w:t>
      </w:r>
    </w:p>
    <w:p w:rsidR="00EC5F1A" w:rsidRDefault="00EC5F1A" w:rsidP="00842652">
      <w:pPr>
        <w:rPr>
          <w:sz w:val="24"/>
          <w:szCs w:val="24"/>
        </w:rPr>
      </w:pPr>
    </w:p>
    <w:p w:rsidR="00842652" w:rsidRDefault="00CD61BF" w:rsidP="00B54401">
      <w:pPr>
        <w:jc w:val="both"/>
        <w:rPr>
          <w:b/>
          <w:sz w:val="24"/>
          <w:szCs w:val="24"/>
          <w:u w:val="single"/>
        </w:rPr>
      </w:pPr>
      <w:r>
        <w:rPr>
          <w:b/>
          <w:sz w:val="24"/>
          <w:szCs w:val="24"/>
          <w:u w:val="single"/>
        </w:rPr>
        <w:t>L’</w:t>
      </w:r>
      <w:r w:rsidR="00842652" w:rsidRPr="00842652">
        <w:rPr>
          <w:b/>
          <w:sz w:val="24"/>
          <w:szCs w:val="24"/>
          <w:u w:val="single"/>
        </w:rPr>
        <w:t xml:space="preserve">ammontare complessivo del compenso e delle spese generali liquidato </w:t>
      </w:r>
      <w:r>
        <w:rPr>
          <w:b/>
          <w:sz w:val="24"/>
          <w:szCs w:val="24"/>
          <w:u w:val="single"/>
        </w:rPr>
        <w:t>non può</w:t>
      </w:r>
      <w:r w:rsidR="00842652" w:rsidRPr="00842652">
        <w:rPr>
          <w:b/>
          <w:sz w:val="24"/>
          <w:szCs w:val="24"/>
          <w:u w:val="single"/>
        </w:rPr>
        <w:t xml:space="preserve"> essere superiore al 40 </w:t>
      </w:r>
      <w:r>
        <w:rPr>
          <w:b/>
          <w:sz w:val="24"/>
          <w:szCs w:val="24"/>
          <w:u w:val="single"/>
        </w:rPr>
        <w:t xml:space="preserve">% </w:t>
      </w:r>
      <w:r w:rsidR="00842652" w:rsidRPr="00842652">
        <w:rPr>
          <w:b/>
          <w:sz w:val="24"/>
          <w:szCs w:val="24"/>
          <w:u w:val="single"/>
        </w:rPr>
        <w:t>del prezzo di aggiudicazione</w:t>
      </w:r>
      <w:r>
        <w:rPr>
          <w:b/>
          <w:sz w:val="24"/>
          <w:szCs w:val="24"/>
          <w:u w:val="single"/>
        </w:rPr>
        <w:t xml:space="preserve"> (art. 2, comma 5, d.m. 227/2015)</w:t>
      </w:r>
      <w:r w:rsidR="00842652" w:rsidRPr="00842652">
        <w:rPr>
          <w:b/>
          <w:sz w:val="24"/>
          <w:szCs w:val="24"/>
          <w:u w:val="single"/>
        </w:rPr>
        <w:t>.</w:t>
      </w:r>
      <w:r w:rsidR="00B54401">
        <w:rPr>
          <w:b/>
          <w:sz w:val="24"/>
          <w:szCs w:val="24"/>
          <w:u w:val="single"/>
        </w:rPr>
        <w:t xml:space="preserve"> </w:t>
      </w:r>
      <w:r>
        <w:rPr>
          <w:b/>
          <w:sz w:val="24"/>
          <w:szCs w:val="24"/>
          <w:u w:val="single"/>
        </w:rPr>
        <w:t>I</w:t>
      </w:r>
      <w:r w:rsidR="00B54401">
        <w:rPr>
          <w:b/>
          <w:sz w:val="24"/>
          <w:szCs w:val="24"/>
          <w:u w:val="single"/>
        </w:rPr>
        <w:t xml:space="preserve">n tale caso </w:t>
      </w:r>
      <w:r>
        <w:rPr>
          <w:b/>
          <w:sz w:val="24"/>
          <w:szCs w:val="24"/>
          <w:u w:val="single"/>
        </w:rPr>
        <w:t xml:space="preserve">il delegato segnala al </w:t>
      </w:r>
      <w:r w:rsidR="00B54401">
        <w:rPr>
          <w:b/>
          <w:sz w:val="24"/>
          <w:szCs w:val="24"/>
          <w:u w:val="single"/>
        </w:rPr>
        <w:t>G.e. che il valore massimo liquidabile è di euro: (40% del valore aggiudicazione).</w:t>
      </w:r>
    </w:p>
    <w:p w:rsidR="00EB21B2" w:rsidRPr="00185FDC" w:rsidRDefault="00EB21B2" w:rsidP="00EB21B2">
      <w:pPr>
        <w:spacing w:line="360" w:lineRule="auto"/>
        <w:ind w:right="-1"/>
        <w:jc w:val="center"/>
        <w:rPr>
          <w:b/>
          <w:sz w:val="24"/>
          <w:szCs w:val="24"/>
        </w:rPr>
      </w:pPr>
      <w:r w:rsidRPr="00185FDC">
        <w:rPr>
          <w:b/>
          <w:sz w:val="24"/>
          <w:szCs w:val="24"/>
        </w:rPr>
        <w:lastRenderedPageBreak/>
        <w:t>ISTANZA DI LIQUIDAZIONE DEL</w:t>
      </w:r>
      <w:r>
        <w:rPr>
          <w:b/>
          <w:sz w:val="24"/>
          <w:szCs w:val="24"/>
        </w:rPr>
        <w:t xml:space="preserve"> CUSTODE</w:t>
      </w:r>
    </w:p>
    <w:p w:rsidR="00EB21B2" w:rsidRPr="00F60E16" w:rsidRDefault="00EB21B2" w:rsidP="00EB21B2">
      <w:pPr>
        <w:pStyle w:val="Paragrafoelenco"/>
        <w:spacing w:after="0" w:line="360" w:lineRule="auto"/>
        <w:ind w:left="0"/>
        <w:jc w:val="both"/>
        <w:rPr>
          <w:rFonts w:ascii="Times New Roman" w:hAnsi="Times New Roman"/>
          <w:sz w:val="24"/>
          <w:szCs w:val="24"/>
        </w:rPr>
      </w:pPr>
      <w:r>
        <w:rPr>
          <w:rFonts w:ascii="Times New Roman" w:hAnsi="Times New Roman"/>
          <w:sz w:val="24"/>
          <w:szCs w:val="24"/>
        </w:rPr>
        <w:t xml:space="preserve">R.g.e. n. </w:t>
      </w:r>
    </w:p>
    <w:p w:rsidR="00EB21B2" w:rsidRDefault="00EB21B2" w:rsidP="00837B48">
      <w:pPr>
        <w:widowControl w:val="0"/>
        <w:spacing w:line="360" w:lineRule="auto"/>
        <w:jc w:val="both"/>
        <w:rPr>
          <w:sz w:val="24"/>
          <w:szCs w:val="24"/>
        </w:rPr>
      </w:pPr>
      <w:r w:rsidRPr="00185FDC">
        <w:rPr>
          <w:sz w:val="24"/>
          <w:szCs w:val="24"/>
        </w:rPr>
        <w:t xml:space="preserve">Oggetto: </w:t>
      </w:r>
      <w:r>
        <w:rPr>
          <w:sz w:val="24"/>
          <w:szCs w:val="24"/>
        </w:rPr>
        <w:t xml:space="preserve">Istanza di liquidazione compenso e spese custode </w:t>
      </w:r>
    </w:p>
    <w:p w:rsidR="009157CA" w:rsidRPr="00CB0CD8" w:rsidRDefault="00EB21B2" w:rsidP="009157CA">
      <w:pPr>
        <w:widowControl w:val="0"/>
        <w:jc w:val="both"/>
        <w:rPr>
          <w:sz w:val="24"/>
          <w:szCs w:val="24"/>
        </w:rPr>
      </w:pPr>
      <w:r w:rsidRPr="00CB0CD8">
        <w:rPr>
          <w:sz w:val="24"/>
          <w:szCs w:val="24"/>
        </w:rPr>
        <w:t>Il/la sottoscritto/a____________________________________________________, con studio in__________________________________,</w:t>
      </w:r>
      <w:r>
        <w:rPr>
          <w:sz w:val="24"/>
          <w:szCs w:val="24"/>
        </w:rPr>
        <w:t xml:space="preserve"> </w:t>
      </w:r>
      <w:r w:rsidRPr="00CB0CD8">
        <w:rPr>
          <w:sz w:val="24"/>
          <w:szCs w:val="24"/>
        </w:rPr>
        <w:t>nella qualità di custode giudiziario dell’immobile oggetto di pignoramento nella procedura esecutiva n. _____/_______,</w:t>
      </w:r>
      <w:r>
        <w:rPr>
          <w:sz w:val="24"/>
          <w:szCs w:val="24"/>
        </w:rPr>
        <w:t xml:space="preserve"> </w:t>
      </w:r>
      <w:r w:rsidRPr="00CB0CD8">
        <w:rPr>
          <w:sz w:val="24"/>
          <w:szCs w:val="24"/>
        </w:rPr>
        <w:t xml:space="preserve">tale nominato con provvedimento emesso in data ___________, </w:t>
      </w:r>
      <w:r>
        <w:rPr>
          <w:sz w:val="24"/>
          <w:szCs w:val="24"/>
        </w:rPr>
        <w:t>da</w:t>
      </w:r>
      <w:r w:rsidRPr="00CB0CD8">
        <w:rPr>
          <w:sz w:val="24"/>
          <w:szCs w:val="24"/>
        </w:rPr>
        <w:t xml:space="preserve">l Giudice dell’Esecuzione del Tribunale di </w:t>
      </w:r>
      <w:r>
        <w:rPr>
          <w:sz w:val="24"/>
          <w:szCs w:val="24"/>
        </w:rPr>
        <w:t>Caltagirone</w:t>
      </w:r>
      <w:r w:rsidRPr="00CB0CD8">
        <w:rPr>
          <w:sz w:val="24"/>
          <w:szCs w:val="24"/>
        </w:rPr>
        <w:t>,</w:t>
      </w:r>
      <w:r w:rsidR="009157CA" w:rsidRPr="009157CA">
        <w:rPr>
          <w:sz w:val="24"/>
          <w:szCs w:val="24"/>
        </w:rPr>
        <w:t xml:space="preserve"> </w:t>
      </w:r>
    </w:p>
    <w:p w:rsidR="009157CA" w:rsidRDefault="009157CA" w:rsidP="009157CA">
      <w:pPr>
        <w:widowControl w:val="0"/>
        <w:jc w:val="center"/>
        <w:rPr>
          <w:sz w:val="24"/>
          <w:szCs w:val="24"/>
        </w:rPr>
      </w:pPr>
      <w:r w:rsidRPr="00CB0CD8">
        <w:rPr>
          <w:sz w:val="24"/>
          <w:szCs w:val="24"/>
        </w:rPr>
        <w:t>C H I E D E</w:t>
      </w:r>
    </w:p>
    <w:p w:rsidR="009157CA" w:rsidRDefault="009157CA" w:rsidP="009157CA">
      <w:pPr>
        <w:widowControl w:val="0"/>
        <w:jc w:val="both"/>
        <w:rPr>
          <w:sz w:val="24"/>
          <w:szCs w:val="24"/>
        </w:rPr>
      </w:pPr>
      <w:r w:rsidRPr="00325EAE">
        <w:rPr>
          <w:sz w:val="24"/>
          <w:szCs w:val="24"/>
        </w:rPr>
        <w:t>che gli vengano liquidati in</w:t>
      </w:r>
      <w:r>
        <w:rPr>
          <w:sz w:val="24"/>
          <w:szCs w:val="24"/>
        </w:rPr>
        <w:t xml:space="preserve"> </w:t>
      </w:r>
      <w:r w:rsidRPr="00325EAE">
        <w:rPr>
          <w:sz w:val="24"/>
          <w:szCs w:val="24"/>
        </w:rPr>
        <w:t>relazione all’incarico svolto i seguenti compensi calcolati in forza del d.m. 15.5.2009 n. 80 come di</w:t>
      </w:r>
      <w:r>
        <w:rPr>
          <w:sz w:val="24"/>
          <w:szCs w:val="24"/>
        </w:rPr>
        <w:t xml:space="preserve"> </w:t>
      </w:r>
      <w:r w:rsidRPr="00325EAE">
        <w:rPr>
          <w:sz w:val="24"/>
          <w:szCs w:val="24"/>
        </w:rPr>
        <w:t>seguito specificati, oltre oneri previdenziali, al lordo degli acconti percepiti.</w:t>
      </w:r>
      <w:r w:rsidRPr="00FB1DAC">
        <w:rPr>
          <w:sz w:val="24"/>
          <w:szCs w:val="24"/>
        </w:rPr>
        <w:t xml:space="preserve"> </w:t>
      </w:r>
    </w:p>
    <w:p w:rsidR="00837B48" w:rsidRDefault="00837B48" w:rsidP="009157CA">
      <w:pPr>
        <w:widowControl w:val="0"/>
        <w:jc w:val="both"/>
        <w:rPr>
          <w:sz w:val="24"/>
          <w:szCs w:val="24"/>
        </w:rPr>
      </w:pPr>
    </w:p>
    <w:p w:rsidR="009157CA" w:rsidRDefault="009157CA" w:rsidP="009157CA">
      <w:pPr>
        <w:spacing w:line="360" w:lineRule="auto"/>
        <w:ind w:right="-1"/>
        <w:jc w:val="center"/>
        <w:rPr>
          <w:sz w:val="24"/>
          <w:szCs w:val="24"/>
        </w:rPr>
      </w:pPr>
      <w:r>
        <w:rPr>
          <w:sz w:val="24"/>
          <w:szCs w:val="24"/>
        </w:rPr>
        <w:t>LOTTO UNICO/LOTTO n. …</w:t>
      </w:r>
    </w:p>
    <w:p w:rsidR="009157CA" w:rsidRDefault="009157CA" w:rsidP="009157CA">
      <w:pPr>
        <w:spacing w:line="360" w:lineRule="auto"/>
        <w:ind w:right="-1"/>
        <w:jc w:val="center"/>
        <w:rPr>
          <w:i/>
          <w:sz w:val="24"/>
          <w:szCs w:val="24"/>
        </w:rPr>
      </w:pPr>
      <w:r>
        <w:rPr>
          <w:i/>
          <w:sz w:val="24"/>
          <w:szCs w:val="24"/>
        </w:rPr>
        <w:t>(</w:t>
      </w:r>
      <w:r w:rsidRPr="009157CA">
        <w:rPr>
          <w:i/>
          <w:sz w:val="24"/>
          <w:szCs w:val="24"/>
        </w:rPr>
        <w:t>Da compilare per ogni lotto</w:t>
      </w:r>
      <w:r>
        <w:rPr>
          <w:i/>
          <w:sz w:val="24"/>
          <w:szCs w:val="24"/>
        </w:rPr>
        <w:t>)</w:t>
      </w:r>
    </w:p>
    <w:p w:rsidR="009157CA" w:rsidRPr="009157CA" w:rsidRDefault="009157CA" w:rsidP="009157CA">
      <w:pPr>
        <w:widowControl w:val="0"/>
        <w:jc w:val="both"/>
        <w:rPr>
          <w:sz w:val="24"/>
          <w:szCs w:val="24"/>
        </w:rPr>
      </w:pPr>
      <w:r w:rsidRPr="009157CA">
        <w:rPr>
          <w:sz w:val="24"/>
          <w:szCs w:val="24"/>
        </w:rPr>
        <w:t xml:space="preserve">Periodo di custodia: dal </w:t>
      </w:r>
      <w:r w:rsidR="00837B48">
        <w:rPr>
          <w:sz w:val="24"/>
          <w:szCs w:val="24"/>
        </w:rPr>
        <w:t>…</w:t>
      </w:r>
      <w:r w:rsidRPr="009157CA">
        <w:rPr>
          <w:sz w:val="24"/>
          <w:szCs w:val="24"/>
        </w:rPr>
        <w:t xml:space="preserve"> al</w:t>
      </w:r>
      <w:r w:rsidR="00837B48">
        <w:rPr>
          <w:sz w:val="24"/>
          <w:szCs w:val="24"/>
        </w:rPr>
        <w:t xml:space="preserve"> …</w:t>
      </w:r>
    </w:p>
    <w:p w:rsidR="009157CA" w:rsidRDefault="009157CA" w:rsidP="009157CA">
      <w:pPr>
        <w:widowControl w:val="0"/>
        <w:jc w:val="both"/>
        <w:rPr>
          <w:sz w:val="24"/>
          <w:szCs w:val="24"/>
        </w:rPr>
      </w:pPr>
    </w:p>
    <w:p w:rsidR="009157CA" w:rsidRPr="006824CC" w:rsidRDefault="0060557F" w:rsidP="006824CC">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u w:val="single"/>
        </w:rPr>
        <w:t xml:space="preserve">A) </w:t>
      </w:r>
      <w:r w:rsidR="006824CC">
        <w:rPr>
          <w:b/>
          <w:sz w:val="24"/>
          <w:szCs w:val="24"/>
          <w:u w:val="single"/>
        </w:rPr>
        <w:t xml:space="preserve">ATTIVITA’ ORDINARIA </w:t>
      </w:r>
    </w:p>
    <w:p w:rsidR="006824CC" w:rsidRPr="009157CA" w:rsidRDefault="006824CC" w:rsidP="006824CC">
      <w:pPr>
        <w:spacing w:line="360" w:lineRule="auto"/>
        <w:jc w:val="both"/>
        <w:rPr>
          <w:b/>
          <w:i/>
          <w:sz w:val="24"/>
          <w:szCs w:val="24"/>
          <w:u w:val="single"/>
        </w:rPr>
      </w:pPr>
      <w:r>
        <w:rPr>
          <w:sz w:val="24"/>
          <w:szCs w:val="24"/>
        </w:rPr>
        <w:t>(</w:t>
      </w:r>
      <w:r w:rsidRPr="006824CC">
        <w:rPr>
          <w:i/>
          <w:sz w:val="24"/>
          <w:szCs w:val="24"/>
        </w:rPr>
        <w:t>Indicare con una X ogni singola attività ordinaria compiuta</w:t>
      </w:r>
      <w:r>
        <w:rPr>
          <w:i/>
          <w:sz w:val="24"/>
          <w:szCs w:val="24"/>
        </w:rPr>
        <w:t xml:space="preserve">; </w:t>
      </w:r>
      <w:r w:rsidRPr="006824CC">
        <w:rPr>
          <w:i/>
          <w:sz w:val="24"/>
          <w:szCs w:val="24"/>
        </w:rPr>
        <w:t>art. 2, comma 2, d.m. 80/2009)</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accessi presso l'ufficio giudiziario per il conferimento dell'incarico e la consultazione del fascicolo, nonché presso altri pubblici uffici;</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accessi all'immobile pignorato, anche in caso di apertura forzata delle porte;</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verifica dello stato di conservazione del bene e dell'esistenza di eventuali mutamenti rispetto a quanto risultante dalla relazione dell'esperto;</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verifica dello stato di occupazione del bene e dell'eventuale sussistenza di titoli opponibili da parte di terzi;</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quantificazione delle spese condominiali relative all'ultimo biennio, nonché di quelle future già deliberate;</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sostituzione di serrature, installazione o sostituzione di dispositivi di sicurezza; </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informazioni relative all'immobile pignorato e alla procedura di vendita, rese agli interessati mediante l'utenza telefonica indicata nell'avviso di vendita di cui all'articolo 570 del codice di procedura civile;</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invio agli interessati, anche tramite posta elettronica o fax, di copie o estratti della perizia di stima;</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accompagnamento degli interessati presso l'immobile posto in vendita;</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cura degli adempimenti pubblicitari previsti nell'ordinanza di vendita;</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chiarimenti resi al giudice o suo delegato, alle parti ed agli offerenti nel corso delle operazioni di vendita;</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attività di liberazione dell'immobile ai sensi dell'articolo 560, terzo comma, del codice di procedura civile;</w:t>
      </w:r>
    </w:p>
    <w:p w:rsidR="006824CC" w:rsidRPr="009157CA" w:rsidRDefault="006824CC" w:rsidP="00837B48">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redazione e deposito del rendiconto di cui all'articolo 560, primo comma, del codice di procedura civile</w:t>
      </w:r>
      <w:r w:rsidR="00320711">
        <w:rPr>
          <w:sz w:val="24"/>
          <w:szCs w:val="24"/>
        </w:rPr>
        <w:t>;</w:t>
      </w:r>
    </w:p>
    <w:p w:rsidR="006824CC" w:rsidRDefault="006824CC" w:rsidP="00B75AEA">
      <w:pPr>
        <w:spacing w:line="360" w:lineRule="auto"/>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altre attività</w:t>
      </w:r>
      <w:r>
        <w:rPr>
          <w:sz w:val="24"/>
          <w:szCs w:val="24"/>
          <w:vertAlign w:val="superscript"/>
        </w:rPr>
        <w:t xml:space="preserve"> </w:t>
      </w:r>
      <w:r>
        <w:rPr>
          <w:sz w:val="24"/>
          <w:szCs w:val="24"/>
        </w:rPr>
        <w:t>(s</w:t>
      </w:r>
      <w:r w:rsidRPr="006824CC">
        <w:rPr>
          <w:sz w:val="24"/>
          <w:szCs w:val="24"/>
        </w:rPr>
        <w:t>pecificare dettagliatam</w:t>
      </w:r>
      <w:r>
        <w:rPr>
          <w:sz w:val="24"/>
          <w:szCs w:val="24"/>
        </w:rPr>
        <w:t>ente eventuali ulteriori attività)</w:t>
      </w:r>
      <w:r w:rsidR="00AE4474">
        <w:rPr>
          <w:sz w:val="24"/>
          <w:szCs w:val="24"/>
        </w:rPr>
        <w:t>.</w:t>
      </w:r>
    </w:p>
    <w:p w:rsidR="00B75AEA" w:rsidRDefault="00B75AEA" w:rsidP="00B75AEA">
      <w:pPr>
        <w:jc w:val="center"/>
        <w:rPr>
          <w:sz w:val="24"/>
          <w:szCs w:val="24"/>
        </w:rPr>
      </w:pPr>
      <w:r>
        <w:rPr>
          <w:sz w:val="24"/>
          <w:szCs w:val="24"/>
        </w:rPr>
        <w:t xml:space="preserve">IMMOBILE OCCUPATO </w:t>
      </w:r>
    </w:p>
    <w:p w:rsidR="00837B48" w:rsidRDefault="00837B48" w:rsidP="00837B48">
      <w:pPr>
        <w:jc w:val="both"/>
        <w:rPr>
          <w:sz w:val="24"/>
          <w:szCs w:val="24"/>
        </w:rPr>
      </w:pPr>
      <w:r w:rsidRPr="00B54401">
        <w:rPr>
          <w:sz w:val="24"/>
          <w:szCs w:val="24"/>
        </w:rPr>
        <w:t xml:space="preserve">Valore del lotto (secondo aggiudicazione): </w:t>
      </w:r>
      <w:r>
        <w:rPr>
          <w:sz w:val="24"/>
          <w:szCs w:val="24"/>
        </w:rPr>
        <w:t xml:space="preserve">…. </w:t>
      </w:r>
    </w:p>
    <w:p w:rsidR="001A059E" w:rsidRPr="009157CA" w:rsidRDefault="001A059E" w:rsidP="001A059E">
      <w:pPr>
        <w:widowControl w:val="0"/>
        <w:jc w:val="both"/>
        <w:rPr>
          <w:sz w:val="24"/>
          <w:szCs w:val="24"/>
        </w:rPr>
      </w:pPr>
      <w:r>
        <w:rPr>
          <w:sz w:val="24"/>
          <w:szCs w:val="24"/>
        </w:rPr>
        <w:t>(</w:t>
      </w:r>
      <w:r w:rsidRPr="009157CA">
        <w:rPr>
          <w:i/>
          <w:sz w:val="24"/>
          <w:szCs w:val="24"/>
        </w:rPr>
        <w:t>Deve essere indicato, per ciascun singolo lotto, il valore di aggiudicazione o di assegnazione ovv</w:t>
      </w:r>
      <w:r w:rsidRPr="00955359">
        <w:rPr>
          <w:i/>
          <w:sz w:val="24"/>
          <w:szCs w:val="24"/>
        </w:rPr>
        <w:t>ero, in caso di cessazione dell’</w:t>
      </w:r>
      <w:r w:rsidRPr="009157CA">
        <w:rPr>
          <w:i/>
          <w:sz w:val="24"/>
          <w:szCs w:val="24"/>
        </w:rPr>
        <w:t>incarico, di inefficacia del pignoramento, sospensione o estinzione del processo prima del</w:t>
      </w:r>
      <w:r w:rsidRPr="00955359">
        <w:rPr>
          <w:i/>
          <w:sz w:val="24"/>
          <w:szCs w:val="24"/>
        </w:rPr>
        <w:t>la vendita valore indicato nell’</w:t>
      </w:r>
      <w:r w:rsidRPr="009157CA">
        <w:rPr>
          <w:i/>
          <w:sz w:val="24"/>
          <w:szCs w:val="24"/>
        </w:rPr>
        <w:t xml:space="preserve">ultima ordinanza di vendita o, se </w:t>
      </w:r>
      <w:r w:rsidRPr="009157CA">
        <w:rPr>
          <w:i/>
          <w:sz w:val="24"/>
          <w:szCs w:val="24"/>
        </w:rPr>
        <w:lastRenderedPageBreak/>
        <w:t>non ancora pronunciata, su quello stimato</w:t>
      </w:r>
      <w:r w:rsidRPr="00955359">
        <w:rPr>
          <w:i/>
          <w:sz w:val="24"/>
          <w:szCs w:val="24"/>
        </w:rPr>
        <w:t>. In tali ultime ipotesi, il Giudice della esecuzione provvederà alla liquidazione riducendo il compenso in proporzione all’attività effettivamente svolta, giusto art. 2, comma 3, d.m. 80/2009</w:t>
      </w:r>
      <w:r>
        <w:rPr>
          <w:sz w:val="24"/>
          <w:szCs w:val="24"/>
        </w:rPr>
        <w:t>).</w:t>
      </w:r>
    </w:p>
    <w:p w:rsidR="00837B48" w:rsidRPr="00B54401" w:rsidRDefault="00837B48" w:rsidP="00837B48">
      <w:pPr>
        <w:jc w:val="both"/>
        <w:rPr>
          <w:sz w:val="24"/>
          <w:szCs w:val="24"/>
        </w:rPr>
      </w:pPr>
      <w:r>
        <w:rPr>
          <w:sz w:val="24"/>
          <w:szCs w:val="24"/>
        </w:rPr>
        <w:t>Compenso:</w:t>
      </w:r>
    </w:p>
    <w:p w:rsidR="00B75AEA" w:rsidRPr="004F2341" w:rsidRDefault="00B75AEA" w:rsidP="00B75AEA">
      <w:pPr>
        <w:pStyle w:val="Paragrafoelenco"/>
        <w:widowControl w:val="0"/>
        <w:numPr>
          <w:ilvl w:val="0"/>
          <w:numId w:val="2"/>
        </w:numPr>
        <w:spacing w:after="0" w:line="240" w:lineRule="auto"/>
        <w:ind w:left="357" w:hanging="357"/>
        <w:jc w:val="both"/>
        <w:rPr>
          <w:rFonts w:ascii="Times New Roman" w:hAnsi="Times New Roman"/>
          <w:sz w:val="24"/>
          <w:szCs w:val="24"/>
        </w:rPr>
      </w:pPr>
      <w:r w:rsidRPr="004F2341">
        <w:rPr>
          <w:rFonts w:ascii="Times New Roman" w:hAnsi="Times New Roman"/>
          <w:sz w:val="24"/>
          <w:szCs w:val="24"/>
        </w:rPr>
        <w:t>Euro … per lo scaglione sino ad euro 25.000,00 (3% su max euro 25.000,00);</w:t>
      </w:r>
    </w:p>
    <w:p w:rsidR="00B75AEA" w:rsidRPr="004F2341" w:rsidRDefault="00B75AEA" w:rsidP="00B75AEA">
      <w:pPr>
        <w:pStyle w:val="Paragrafoelenco"/>
        <w:widowControl w:val="0"/>
        <w:numPr>
          <w:ilvl w:val="0"/>
          <w:numId w:val="2"/>
        </w:numPr>
        <w:spacing w:after="0" w:line="240" w:lineRule="auto"/>
        <w:ind w:left="357" w:hanging="357"/>
        <w:jc w:val="both"/>
        <w:rPr>
          <w:rFonts w:ascii="Times New Roman" w:hAnsi="Times New Roman"/>
          <w:sz w:val="24"/>
          <w:szCs w:val="24"/>
        </w:rPr>
      </w:pPr>
      <w:r w:rsidRPr="004F2341">
        <w:rPr>
          <w:rFonts w:ascii="Times New Roman" w:hAnsi="Times New Roman"/>
          <w:sz w:val="24"/>
          <w:szCs w:val="24"/>
        </w:rPr>
        <w:t>Euro … per lo scaglione da euro 25.000,01 ad euro 100.000,00 (1% su max euro 74.999,99);</w:t>
      </w:r>
    </w:p>
    <w:p w:rsidR="00B75AEA" w:rsidRPr="004F2341" w:rsidRDefault="00B75AEA" w:rsidP="00B75AEA">
      <w:pPr>
        <w:pStyle w:val="Paragrafoelenco"/>
        <w:widowControl w:val="0"/>
        <w:numPr>
          <w:ilvl w:val="0"/>
          <w:numId w:val="2"/>
        </w:numPr>
        <w:spacing w:after="0" w:line="240" w:lineRule="auto"/>
        <w:ind w:left="357" w:hanging="357"/>
        <w:jc w:val="both"/>
        <w:rPr>
          <w:rFonts w:ascii="Times New Roman" w:hAnsi="Times New Roman"/>
          <w:sz w:val="24"/>
          <w:szCs w:val="24"/>
        </w:rPr>
      </w:pPr>
      <w:r w:rsidRPr="004F2341">
        <w:rPr>
          <w:rFonts w:ascii="Times New Roman" w:hAnsi="Times New Roman"/>
          <w:sz w:val="24"/>
          <w:szCs w:val="24"/>
        </w:rPr>
        <w:t>Euro … per lo scaglione da euro 100.000,01 ad euro 200.000,00 (0,8% su max euro 99.999,99);</w:t>
      </w:r>
    </w:p>
    <w:p w:rsidR="00B75AEA" w:rsidRPr="004F2341" w:rsidRDefault="00B75AEA" w:rsidP="00B75AEA">
      <w:pPr>
        <w:pStyle w:val="Paragrafoelenco"/>
        <w:widowControl w:val="0"/>
        <w:numPr>
          <w:ilvl w:val="0"/>
          <w:numId w:val="2"/>
        </w:numPr>
        <w:spacing w:after="0" w:line="240" w:lineRule="auto"/>
        <w:ind w:left="357" w:hanging="357"/>
        <w:jc w:val="both"/>
        <w:rPr>
          <w:rFonts w:ascii="Times New Roman" w:hAnsi="Times New Roman"/>
          <w:sz w:val="24"/>
          <w:szCs w:val="24"/>
        </w:rPr>
      </w:pPr>
      <w:r w:rsidRPr="004F2341">
        <w:rPr>
          <w:rFonts w:ascii="Times New Roman" w:hAnsi="Times New Roman"/>
          <w:sz w:val="24"/>
          <w:szCs w:val="24"/>
        </w:rPr>
        <w:t>Euro …per lo scaglione da euro 200.000,01 ad euro 300.000,00 (0,7% su max euro 99.999,99);</w:t>
      </w:r>
    </w:p>
    <w:p w:rsidR="00B75AEA" w:rsidRPr="004F2341" w:rsidRDefault="00B75AEA" w:rsidP="00B75AEA">
      <w:pPr>
        <w:pStyle w:val="Paragrafoelenco"/>
        <w:widowControl w:val="0"/>
        <w:numPr>
          <w:ilvl w:val="0"/>
          <w:numId w:val="2"/>
        </w:numPr>
        <w:spacing w:after="0" w:line="240" w:lineRule="auto"/>
        <w:ind w:left="357" w:hanging="357"/>
        <w:jc w:val="both"/>
        <w:rPr>
          <w:rFonts w:ascii="Times New Roman" w:hAnsi="Times New Roman"/>
          <w:sz w:val="24"/>
          <w:szCs w:val="24"/>
        </w:rPr>
      </w:pPr>
      <w:r w:rsidRPr="004F2341">
        <w:rPr>
          <w:rFonts w:ascii="Times New Roman" w:hAnsi="Times New Roman"/>
          <w:sz w:val="24"/>
          <w:szCs w:val="24"/>
        </w:rPr>
        <w:t>Euro …per lo scaglione da euro 300.000,01 ad euro 500.000,00 (0,5% su max euro 199.999,99);</w:t>
      </w:r>
    </w:p>
    <w:p w:rsidR="00B75AEA" w:rsidRDefault="00B75AEA" w:rsidP="00B75AEA">
      <w:pPr>
        <w:pStyle w:val="Paragrafoelenco"/>
        <w:widowControl w:val="0"/>
        <w:numPr>
          <w:ilvl w:val="0"/>
          <w:numId w:val="2"/>
        </w:numPr>
        <w:spacing w:after="0" w:line="360" w:lineRule="auto"/>
        <w:ind w:left="357" w:hanging="357"/>
        <w:jc w:val="both"/>
        <w:rPr>
          <w:rFonts w:ascii="Times New Roman" w:hAnsi="Times New Roman"/>
          <w:sz w:val="24"/>
          <w:szCs w:val="24"/>
        </w:rPr>
      </w:pPr>
      <w:r w:rsidRPr="004F2341">
        <w:rPr>
          <w:rFonts w:ascii="Times New Roman" w:hAnsi="Times New Roman"/>
          <w:sz w:val="24"/>
          <w:szCs w:val="24"/>
        </w:rPr>
        <w:t>Euro …per lo scaglione d</w:t>
      </w:r>
      <w:r>
        <w:rPr>
          <w:rFonts w:ascii="Times New Roman" w:hAnsi="Times New Roman"/>
          <w:sz w:val="24"/>
          <w:szCs w:val="24"/>
        </w:rPr>
        <w:t>a euro 500.000,01 in poi (0,3%</w:t>
      </w:r>
      <w:r w:rsidR="00AE4474">
        <w:rPr>
          <w:rFonts w:ascii="Times New Roman" w:hAnsi="Times New Roman"/>
          <w:sz w:val="24"/>
          <w:szCs w:val="24"/>
        </w:rPr>
        <w:t xml:space="preserve"> sulle somme ulteriori rispetto ad euro 5000.000,01</w:t>
      </w:r>
      <w:r>
        <w:rPr>
          <w:rFonts w:ascii="Times New Roman" w:hAnsi="Times New Roman"/>
          <w:sz w:val="24"/>
          <w:szCs w:val="24"/>
        </w:rPr>
        <w:t>).</w:t>
      </w:r>
    </w:p>
    <w:p w:rsidR="00B75AEA" w:rsidRPr="00B75AEA" w:rsidRDefault="00B75AEA" w:rsidP="00B75AEA">
      <w:pPr>
        <w:widowControl w:val="0"/>
        <w:jc w:val="center"/>
        <w:rPr>
          <w:sz w:val="24"/>
          <w:szCs w:val="24"/>
        </w:rPr>
      </w:pPr>
      <w:r>
        <w:rPr>
          <w:sz w:val="24"/>
          <w:szCs w:val="24"/>
        </w:rPr>
        <w:t>IMMOBILE LIBERO</w:t>
      </w:r>
    </w:p>
    <w:p w:rsidR="0060557F" w:rsidRDefault="00B75AEA" w:rsidP="00CD61BF">
      <w:pPr>
        <w:widowControl w:val="0"/>
        <w:jc w:val="both"/>
        <w:rPr>
          <w:sz w:val="24"/>
          <w:szCs w:val="24"/>
        </w:rPr>
      </w:pPr>
      <w:r>
        <w:rPr>
          <w:sz w:val="24"/>
          <w:szCs w:val="24"/>
        </w:rPr>
        <w:t xml:space="preserve">Se l’immobile è libero per tutta </w:t>
      </w:r>
      <w:r w:rsidR="0060557F">
        <w:rPr>
          <w:sz w:val="24"/>
          <w:szCs w:val="24"/>
        </w:rPr>
        <w:t>la durata della custodia i compensi indicati per l’immobile occupato sono ridotti del 50%.</w:t>
      </w:r>
    </w:p>
    <w:p w:rsidR="0060557F" w:rsidRPr="00B75AEA" w:rsidRDefault="0060557F" w:rsidP="0060557F">
      <w:pPr>
        <w:widowControl w:val="0"/>
        <w:jc w:val="center"/>
        <w:rPr>
          <w:sz w:val="24"/>
          <w:szCs w:val="24"/>
        </w:rPr>
      </w:pPr>
      <w:r>
        <w:rPr>
          <w:sz w:val="24"/>
          <w:szCs w:val="24"/>
        </w:rPr>
        <w:t>IMMOBILE IN PARTE LIBERO</w:t>
      </w:r>
    </w:p>
    <w:p w:rsidR="0060557F" w:rsidRDefault="0060557F" w:rsidP="0060557F">
      <w:pPr>
        <w:widowControl w:val="0"/>
        <w:jc w:val="both"/>
        <w:rPr>
          <w:sz w:val="24"/>
          <w:szCs w:val="24"/>
        </w:rPr>
      </w:pPr>
      <w:r>
        <w:rPr>
          <w:sz w:val="24"/>
          <w:szCs w:val="24"/>
        </w:rPr>
        <w:t xml:space="preserve">Se l’immobile </w:t>
      </w:r>
      <w:r w:rsidR="001A059E">
        <w:rPr>
          <w:sz w:val="24"/>
          <w:szCs w:val="24"/>
        </w:rPr>
        <w:t xml:space="preserve">è </w:t>
      </w:r>
      <w:r>
        <w:rPr>
          <w:sz w:val="24"/>
          <w:szCs w:val="24"/>
        </w:rPr>
        <w:t xml:space="preserve">per una parte della </w:t>
      </w:r>
      <w:r w:rsidR="001A059E">
        <w:rPr>
          <w:sz w:val="24"/>
          <w:szCs w:val="24"/>
        </w:rPr>
        <w:t xml:space="preserve">durata della </w:t>
      </w:r>
      <w:r>
        <w:rPr>
          <w:sz w:val="24"/>
          <w:szCs w:val="24"/>
        </w:rPr>
        <w:t>cu</w:t>
      </w:r>
      <w:r w:rsidR="001A059E">
        <w:rPr>
          <w:sz w:val="24"/>
          <w:szCs w:val="24"/>
        </w:rPr>
        <w:t>stodia libero, per altra</w:t>
      </w:r>
      <w:r>
        <w:rPr>
          <w:sz w:val="24"/>
          <w:szCs w:val="24"/>
        </w:rPr>
        <w:t xml:space="preserve"> parte è occupato, i compensi indicati per l’immobile occupato sono ridotti del 25%.</w:t>
      </w:r>
    </w:p>
    <w:p w:rsidR="00320711" w:rsidRDefault="00320711" w:rsidP="00320711">
      <w:pPr>
        <w:widowControl w:val="0"/>
        <w:jc w:val="both"/>
        <w:rPr>
          <w:sz w:val="24"/>
          <w:szCs w:val="24"/>
        </w:rPr>
      </w:pPr>
    </w:p>
    <w:p w:rsidR="009C5E94" w:rsidRPr="006824CC" w:rsidRDefault="009C5E94" w:rsidP="009C5E94">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u w:val="single"/>
        </w:rPr>
        <w:t xml:space="preserve">B) ATTIVITA’ </w:t>
      </w:r>
      <w:r w:rsidR="00D80167">
        <w:rPr>
          <w:b/>
          <w:sz w:val="24"/>
          <w:szCs w:val="24"/>
          <w:u w:val="single"/>
        </w:rPr>
        <w:t>DI ECCEZIONALE DIFFICOLTA’</w:t>
      </w:r>
      <w:r>
        <w:rPr>
          <w:b/>
          <w:sz w:val="24"/>
          <w:szCs w:val="24"/>
          <w:u w:val="single"/>
        </w:rPr>
        <w:t xml:space="preserve"> </w:t>
      </w:r>
    </w:p>
    <w:p w:rsidR="00D80167" w:rsidRDefault="00D80167" w:rsidP="00D80167">
      <w:pPr>
        <w:jc w:val="both"/>
        <w:rPr>
          <w:sz w:val="24"/>
          <w:szCs w:val="24"/>
        </w:rPr>
      </w:pPr>
      <w:r w:rsidRPr="00AE4474">
        <w:rPr>
          <w:sz w:val="24"/>
          <w:szCs w:val="24"/>
        </w:rPr>
        <w:t>Compenso:</w:t>
      </w:r>
      <w:r>
        <w:rPr>
          <w:sz w:val="24"/>
          <w:szCs w:val="24"/>
        </w:rPr>
        <w:t xml:space="preserve"> </w:t>
      </w:r>
    </w:p>
    <w:p w:rsidR="00036E12" w:rsidRDefault="00D80167" w:rsidP="00D80167">
      <w:pPr>
        <w:pStyle w:val="Paragrafoelenco"/>
        <w:widowControl w:val="0"/>
        <w:numPr>
          <w:ilvl w:val="0"/>
          <w:numId w:val="2"/>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massimo 20% </w:t>
      </w:r>
      <w:r w:rsidRPr="00D35690">
        <w:rPr>
          <w:rFonts w:ascii="Times New Roman" w:hAnsi="Times New Roman"/>
          <w:sz w:val="24"/>
          <w:szCs w:val="24"/>
        </w:rPr>
        <w:t xml:space="preserve">del compenso </w:t>
      </w:r>
      <w:r>
        <w:rPr>
          <w:rFonts w:ascii="Times New Roman" w:hAnsi="Times New Roman"/>
          <w:sz w:val="24"/>
          <w:szCs w:val="24"/>
        </w:rPr>
        <w:t xml:space="preserve"> </w:t>
      </w:r>
      <w:r w:rsidRPr="00D35690">
        <w:rPr>
          <w:rFonts w:ascii="Times New Roman" w:hAnsi="Times New Roman"/>
          <w:sz w:val="24"/>
          <w:szCs w:val="24"/>
        </w:rPr>
        <w:t>previsto da A)</w:t>
      </w:r>
      <w:r w:rsidR="00FB1031">
        <w:rPr>
          <w:rFonts w:ascii="Times New Roman" w:hAnsi="Times New Roman"/>
          <w:sz w:val="24"/>
          <w:szCs w:val="24"/>
        </w:rPr>
        <w:t xml:space="preserve"> </w:t>
      </w:r>
      <w:r w:rsidRPr="00D35690">
        <w:rPr>
          <w:rFonts w:ascii="Times New Roman" w:hAnsi="Times New Roman"/>
          <w:sz w:val="24"/>
          <w:szCs w:val="24"/>
        </w:rPr>
        <w:t>Attività ordinaria,</w:t>
      </w:r>
      <w:r>
        <w:rPr>
          <w:rFonts w:ascii="Times New Roman" w:hAnsi="Times New Roman"/>
          <w:sz w:val="24"/>
          <w:szCs w:val="24"/>
        </w:rPr>
        <w:t xml:space="preserve"> per aver </w:t>
      </w:r>
      <w:r w:rsidR="00036E12">
        <w:rPr>
          <w:rFonts w:ascii="Times New Roman" w:hAnsi="Times New Roman"/>
          <w:sz w:val="24"/>
          <w:szCs w:val="24"/>
        </w:rPr>
        <w:t>incontrato nello svolgimento dell’incarico le seguenti difficoltà:</w:t>
      </w:r>
      <w:r w:rsidR="00EF1197">
        <w:rPr>
          <w:rFonts w:ascii="Times New Roman" w:hAnsi="Times New Roman"/>
          <w:sz w:val="24"/>
          <w:szCs w:val="24"/>
        </w:rPr>
        <w:t xml:space="preserve"> …</w:t>
      </w:r>
    </w:p>
    <w:p w:rsidR="00D80167" w:rsidRDefault="00EF1197" w:rsidP="00036E12">
      <w:pPr>
        <w:pStyle w:val="Paragrafoelenco"/>
        <w:widowControl w:val="0"/>
        <w:spacing w:after="0" w:line="240" w:lineRule="auto"/>
        <w:ind w:left="357"/>
        <w:jc w:val="both"/>
        <w:rPr>
          <w:rFonts w:ascii="Times New Roman" w:hAnsi="Times New Roman"/>
          <w:sz w:val="24"/>
          <w:szCs w:val="24"/>
        </w:rPr>
      </w:pPr>
      <w:r>
        <w:rPr>
          <w:rFonts w:ascii="Times New Roman" w:hAnsi="Times New Roman"/>
          <w:i/>
          <w:sz w:val="24"/>
          <w:szCs w:val="24"/>
        </w:rPr>
        <w:t>(i</w:t>
      </w:r>
      <w:r w:rsidR="00036E12" w:rsidRPr="00036E12">
        <w:rPr>
          <w:rFonts w:ascii="Times New Roman" w:hAnsi="Times New Roman"/>
          <w:i/>
          <w:sz w:val="24"/>
          <w:szCs w:val="24"/>
        </w:rPr>
        <w:t xml:space="preserve">ndicare </w:t>
      </w:r>
      <w:r w:rsidR="00036E12">
        <w:rPr>
          <w:rFonts w:ascii="Times New Roman" w:hAnsi="Times New Roman"/>
          <w:i/>
          <w:sz w:val="24"/>
          <w:szCs w:val="24"/>
        </w:rPr>
        <w:t>dettagliatamente le e</w:t>
      </w:r>
      <w:r w:rsidR="00036E12" w:rsidRPr="00036E12">
        <w:rPr>
          <w:rFonts w:ascii="Times New Roman" w:hAnsi="Times New Roman"/>
          <w:i/>
          <w:sz w:val="24"/>
          <w:szCs w:val="24"/>
        </w:rPr>
        <w:t>ccezionali difficoltà incontrate nello svolgimento dell’incarico</w:t>
      </w:r>
      <w:r w:rsidR="00036E12">
        <w:rPr>
          <w:rFonts w:ascii="Times New Roman" w:hAnsi="Times New Roman"/>
          <w:i/>
          <w:sz w:val="24"/>
          <w:szCs w:val="24"/>
        </w:rPr>
        <w:t>; art. 2</w:t>
      </w:r>
      <w:r w:rsidR="00036E12" w:rsidRPr="00036E12">
        <w:rPr>
          <w:rFonts w:ascii="Times New Roman" w:hAnsi="Times New Roman"/>
          <w:i/>
          <w:sz w:val="24"/>
          <w:szCs w:val="24"/>
        </w:rPr>
        <w:t>, comma</w:t>
      </w:r>
      <w:r w:rsidR="00036E12">
        <w:rPr>
          <w:rFonts w:ascii="Times New Roman" w:hAnsi="Times New Roman"/>
          <w:i/>
          <w:sz w:val="24"/>
          <w:szCs w:val="24"/>
        </w:rPr>
        <w:t xml:space="preserve"> 5</w:t>
      </w:r>
      <w:r w:rsidR="00036E12" w:rsidRPr="00036E12">
        <w:rPr>
          <w:rFonts w:ascii="Times New Roman" w:hAnsi="Times New Roman"/>
          <w:i/>
          <w:sz w:val="24"/>
          <w:szCs w:val="24"/>
        </w:rPr>
        <w:t>, d.m. 80/2009)</w:t>
      </w:r>
    </w:p>
    <w:p w:rsidR="00653910" w:rsidRPr="00036E12" w:rsidRDefault="00653910" w:rsidP="00036E12">
      <w:pPr>
        <w:jc w:val="both"/>
        <w:rPr>
          <w:sz w:val="24"/>
          <w:szCs w:val="24"/>
        </w:rPr>
      </w:pPr>
    </w:p>
    <w:p w:rsidR="00320711" w:rsidRPr="006824CC" w:rsidRDefault="00320711" w:rsidP="00320711">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u w:val="single"/>
        </w:rPr>
        <w:t xml:space="preserve">C) ATTIVITA’ STRAORDINARIA </w:t>
      </w:r>
    </w:p>
    <w:p w:rsidR="00320711" w:rsidRPr="009157CA" w:rsidRDefault="00320711" w:rsidP="00320711">
      <w:pPr>
        <w:spacing w:line="360" w:lineRule="auto"/>
        <w:jc w:val="both"/>
        <w:rPr>
          <w:b/>
          <w:i/>
          <w:sz w:val="24"/>
          <w:szCs w:val="24"/>
          <w:u w:val="single"/>
        </w:rPr>
      </w:pPr>
      <w:r>
        <w:rPr>
          <w:sz w:val="24"/>
          <w:szCs w:val="24"/>
        </w:rPr>
        <w:t>(</w:t>
      </w:r>
      <w:r w:rsidRPr="006824CC">
        <w:rPr>
          <w:i/>
          <w:sz w:val="24"/>
          <w:szCs w:val="24"/>
        </w:rPr>
        <w:t xml:space="preserve">Indicare con una X ogni singola attività </w:t>
      </w:r>
      <w:r>
        <w:rPr>
          <w:i/>
          <w:sz w:val="24"/>
          <w:szCs w:val="24"/>
        </w:rPr>
        <w:t>stra</w:t>
      </w:r>
      <w:r w:rsidRPr="006824CC">
        <w:rPr>
          <w:i/>
          <w:sz w:val="24"/>
          <w:szCs w:val="24"/>
        </w:rPr>
        <w:t>ordinaria compiuta</w:t>
      </w:r>
      <w:r>
        <w:rPr>
          <w:i/>
          <w:sz w:val="24"/>
          <w:szCs w:val="24"/>
        </w:rPr>
        <w:t xml:space="preserve">; </w:t>
      </w:r>
      <w:r w:rsidRPr="006824CC">
        <w:rPr>
          <w:i/>
          <w:sz w:val="24"/>
          <w:szCs w:val="24"/>
        </w:rPr>
        <w:t xml:space="preserve">art. </w:t>
      </w:r>
      <w:r>
        <w:rPr>
          <w:i/>
          <w:sz w:val="24"/>
          <w:szCs w:val="24"/>
        </w:rPr>
        <w:t>3, comma 1</w:t>
      </w:r>
      <w:r w:rsidRPr="006824CC">
        <w:rPr>
          <w:i/>
          <w:sz w:val="24"/>
          <w:szCs w:val="24"/>
        </w:rPr>
        <w:t>, d.m. 80/2009)</w:t>
      </w:r>
    </w:p>
    <w:p w:rsidR="00320711" w:rsidRDefault="00320711" w:rsidP="00320711">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w:t>
      </w:r>
      <w:r w:rsidRPr="00320711">
        <w:rPr>
          <w:sz w:val="24"/>
          <w:szCs w:val="24"/>
        </w:rPr>
        <w:t>attività di riscossione dei canoni di locazione;</w:t>
      </w:r>
    </w:p>
    <w:p w:rsidR="00320711" w:rsidRDefault="00320711" w:rsidP="00320711">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w:t>
      </w:r>
      <w:r>
        <w:rPr>
          <w:sz w:val="24"/>
          <w:szCs w:val="24"/>
        </w:rPr>
        <w:t>attività</w:t>
      </w:r>
      <w:r w:rsidRPr="00320711">
        <w:rPr>
          <w:sz w:val="24"/>
          <w:szCs w:val="24"/>
        </w:rPr>
        <w:t xml:space="preserve"> di riscossione </w:t>
      </w:r>
      <w:r>
        <w:rPr>
          <w:sz w:val="24"/>
          <w:szCs w:val="24"/>
        </w:rPr>
        <w:t>altre somme dovute per l’</w:t>
      </w:r>
      <w:r w:rsidRPr="00320711">
        <w:rPr>
          <w:sz w:val="24"/>
          <w:szCs w:val="24"/>
        </w:rPr>
        <w:t>occupazione de</w:t>
      </w:r>
      <w:r>
        <w:rPr>
          <w:sz w:val="24"/>
          <w:szCs w:val="24"/>
        </w:rPr>
        <w:t>ll’</w:t>
      </w:r>
      <w:r w:rsidRPr="00320711">
        <w:rPr>
          <w:sz w:val="24"/>
          <w:szCs w:val="24"/>
        </w:rPr>
        <w:t>immobile</w:t>
      </w:r>
      <w:r>
        <w:rPr>
          <w:sz w:val="24"/>
          <w:szCs w:val="24"/>
        </w:rPr>
        <w:t>;</w:t>
      </w:r>
    </w:p>
    <w:p w:rsidR="00320711" w:rsidRPr="00320711" w:rsidRDefault="00320711" w:rsidP="00320711">
      <w:pPr>
        <w:widowControl w:val="0"/>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9157CA">
        <w:rPr>
          <w:sz w:val="24"/>
          <w:szCs w:val="24"/>
        </w:rPr>
        <w:t xml:space="preserve"> </w:t>
      </w:r>
      <w:r w:rsidRPr="00320711">
        <w:rPr>
          <w:sz w:val="24"/>
          <w:szCs w:val="24"/>
        </w:rPr>
        <w:t>stipula contratto di godimento;</w:t>
      </w:r>
    </w:p>
    <w:p w:rsidR="00320711" w:rsidRPr="009157CA" w:rsidRDefault="00320711" w:rsidP="00320711">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Pr>
          <w:sz w:val="24"/>
          <w:szCs w:val="24"/>
        </w:rPr>
        <w:t xml:space="preserve"> </w:t>
      </w:r>
      <w:r w:rsidRPr="00320711">
        <w:rPr>
          <w:sz w:val="24"/>
          <w:szCs w:val="24"/>
        </w:rPr>
        <w:t>rinnovo contratto di godimento</w:t>
      </w:r>
      <w:r>
        <w:rPr>
          <w:sz w:val="24"/>
          <w:szCs w:val="24"/>
        </w:rPr>
        <w:t>;</w:t>
      </w:r>
    </w:p>
    <w:p w:rsidR="00320711" w:rsidRPr="00320711" w:rsidRDefault="00320711" w:rsidP="00AE4474">
      <w:pPr>
        <w:widowControl w:val="0"/>
        <w:spacing w:line="360" w:lineRule="auto"/>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320711">
        <w:rPr>
          <w:sz w:val="24"/>
          <w:szCs w:val="24"/>
        </w:rPr>
        <w:t xml:space="preserve"> disdetta contratto di godimento</w:t>
      </w:r>
      <w:r w:rsidR="00AE4474">
        <w:rPr>
          <w:sz w:val="24"/>
          <w:szCs w:val="24"/>
        </w:rPr>
        <w:t>.</w:t>
      </w:r>
    </w:p>
    <w:p w:rsidR="00320711" w:rsidRPr="00AE4474" w:rsidRDefault="00320711" w:rsidP="00320711">
      <w:pPr>
        <w:jc w:val="both"/>
        <w:rPr>
          <w:sz w:val="24"/>
          <w:szCs w:val="24"/>
        </w:rPr>
      </w:pPr>
      <w:r w:rsidRPr="00AE4474">
        <w:rPr>
          <w:sz w:val="24"/>
          <w:szCs w:val="24"/>
        </w:rPr>
        <w:t>Valore del</w:t>
      </w:r>
      <w:r w:rsidR="00AE4474" w:rsidRPr="00AE4474">
        <w:rPr>
          <w:sz w:val="24"/>
          <w:szCs w:val="24"/>
        </w:rPr>
        <w:t>le somme incassate</w:t>
      </w:r>
      <w:r w:rsidRPr="00AE4474">
        <w:rPr>
          <w:sz w:val="24"/>
          <w:szCs w:val="24"/>
        </w:rPr>
        <w:t xml:space="preserve">: …. </w:t>
      </w:r>
    </w:p>
    <w:p w:rsidR="00320711" w:rsidRPr="00AE4474" w:rsidRDefault="00320711" w:rsidP="00320711">
      <w:pPr>
        <w:jc w:val="both"/>
        <w:rPr>
          <w:sz w:val="24"/>
          <w:szCs w:val="24"/>
        </w:rPr>
      </w:pPr>
      <w:r w:rsidRPr="00AE4474">
        <w:rPr>
          <w:sz w:val="24"/>
          <w:szCs w:val="24"/>
        </w:rPr>
        <w:t>Compenso:</w:t>
      </w:r>
    </w:p>
    <w:p w:rsidR="00AE4474" w:rsidRPr="00AE4474" w:rsidRDefault="00320711" w:rsidP="00AE4474">
      <w:pPr>
        <w:pStyle w:val="Paragrafoelenco"/>
        <w:widowControl w:val="0"/>
        <w:numPr>
          <w:ilvl w:val="0"/>
          <w:numId w:val="2"/>
        </w:numPr>
        <w:spacing w:after="0" w:line="240" w:lineRule="auto"/>
        <w:ind w:left="357" w:hanging="357"/>
        <w:jc w:val="both"/>
        <w:rPr>
          <w:rFonts w:ascii="Times New Roman" w:hAnsi="Times New Roman"/>
          <w:sz w:val="24"/>
          <w:szCs w:val="24"/>
        </w:rPr>
      </w:pPr>
      <w:r w:rsidRPr="00AE4474">
        <w:rPr>
          <w:rFonts w:ascii="Times New Roman" w:hAnsi="Times New Roman"/>
          <w:sz w:val="24"/>
          <w:szCs w:val="24"/>
        </w:rPr>
        <w:t xml:space="preserve">Euro … </w:t>
      </w:r>
      <w:r w:rsidR="00AE4474">
        <w:rPr>
          <w:rFonts w:ascii="Times New Roman" w:hAnsi="Times New Roman"/>
          <w:sz w:val="24"/>
          <w:szCs w:val="24"/>
        </w:rPr>
        <w:t>per lo scaglione sino ad euro 5.000,00 (4</w:t>
      </w:r>
      <w:r w:rsidR="00AE4474" w:rsidRPr="00AE4474">
        <w:rPr>
          <w:rFonts w:ascii="Times New Roman" w:hAnsi="Times New Roman"/>
          <w:sz w:val="24"/>
          <w:szCs w:val="24"/>
        </w:rPr>
        <w:t>% su max euro 5.000,00);</w:t>
      </w:r>
    </w:p>
    <w:p w:rsidR="00111BC2" w:rsidRDefault="00AE4474" w:rsidP="00CB2B8F">
      <w:pPr>
        <w:pStyle w:val="Paragrafoelenco"/>
        <w:numPr>
          <w:ilvl w:val="0"/>
          <w:numId w:val="2"/>
        </w:numPr>
        <w:spacing w:after="0" w:line="240" w:lineRule="auto"/>
        <w:ind w:left="357" w:hanging="357"/>
        <w:jc w:val="both"/>
        <w:rPr>
          <w:rFonts w:ascii="Times New Roman" w:hAnsi="Times New Roman"/>
          <w:sz w:val="24"/>
          <w:szCs w:val="24"/>
        </w:rPr>
      </w:pPr>
      <w:r w:rsidRPr="00AE4474">
        <w:rPr>
          <w:rFonts w:ascii="Times New Roman" w:hAnsi="Times New Roman"/>
          <w:sz w:val="24"/>
          <w:szCs w:val="24"/>
        </w:rPr>
        <w:t>Euro … per</w:t>
      </w:r>
      <w:r w:rsidRPr="00AE4474">
        <w:t xml:space="preserve"> </w:t>
      </w:r>
      <w:r w:rsidRPr="00AE4474">
        <w:rPr>
          <w:rFonts w:ascii="Times New Roman" w:hAnsi="Times New Roman"/>
          <w:sz w:val="24"/>
          <w:szCs w:val="24"/>
        </w:rPr>
        <w:t>lo scaglione da euro 5</w:t>
      </w:r>
      <w:r w:rsidR="00957F2D">
        <w:rPr>
          <w:rFonts w:ascii="Times New Roman" w:hAnsi="Times New Roman"/>
          <w:sz w:val="24"/>
          <w:szCs w:val="24"/>
        </w:rPr>
        <w:t>.000,01 in poi (</w:t>
      </w:r>
      <w:r w:rsidRPr="00AE4474">
        <w:rPr>
          <w:rFonts w:ascii="Times New Roman" w:hAnsi="Times New Roman"/>
          <w:sz w:val="24"/>
          <w:szCs w:val="24"/>
        </w:rPr>
        <w:t>3%</w:t>
      </w:r>
      <w:r w:rsidR="00957F2D" w:rsidRPr="00957F2D">
        <w:t xml:space="preserve"> </w:t>
      </w:r>
      <w:r w:rsidR="00957F2D" w:rsidRPr="00957F2D">
        <w:rPr>
          <w:rFonts w:ascii="Times New Roman" w:hAnsi="Times New Roman"/>
          <w:sz w:val="24"/>
          <w:szCs w:val="24"/>
        </w:rPr>
        <w:t>sulle som</w:t>
      </w:r>
      <w:r w:rsidR="00957F2D">
        <w:rPr>
          <w:rFonts w:ascii="Times New Roman" w:hAnsi="Times New Roman"/>
          <w:sz w:val="24"/>
          <w:szCs w:val="24"/>
        </w:rPr>
        <w:t>me ulteriori rispetto ad euro 5</w:t>
      </w:r>
      <w:r w:rsidR="00957F2D" w:rsidRPr="00957F2D">
        <w:rPr>
          <w:rFonts w:ascii="Times New Roman" w:hAnsi="Times New Roman"/>
          <w:sz w:val="24"/>
          <w:szCs w:val="24"/>
        </w:rPr>
        <w:t>.000,01</w:t>
      </w:r>
      <w:r w:rsidRPr="00AE4474">
        <w:rPr>
          <w:rFonts w:ascii="Times New Roman" w:hAnsi="Times New Roman"/>
          <w:sz w:val="24"/>
          <w:szCs w:val="24"/>
        </w:rPr>
        <w:t>).</w:t>
      </w:r>
    </w:p>
    <w:p w:rsidR="00111BC2" w:rsidRPr="00111BC2" w:rsidRDefault="00111BC2" w:rsidP="00111BC2">
      <w:pPr>
        <w:rPr>
          <w:sz w:val="24"/>
          <w:szCs w:val="24"/>
        </w:rPr>
      </w:pPr>
    </w:p>
    <w:p w:rsidR="00111BC2" w:rsidRPr="006824CC" w:rsidRDefault="009C79FA" w:rsidP="00111BC2">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Pr>
          <w:b/>
          <w:sz w:val="24"/>
          <w:szCs w:val="24"/>
          <w:u w:val="single"/>
        </w:rPr>
        <w:t>D</w:t>
      </w:r>
      <w:r w:rsidR="00111BC2">
        <w:rPr>
          <w:b/>
          <w:sz w:val="24"/>
          <w:szCs w:val="24"/>
          <w:u w:val="single"/>
        </w:rPr>
        <w:t xml:space="preserve">) ATTIVITA’ </w:t>
      </w:r>
      <w:r w:rsidR="00C97F5B">
        <w:rPr>
          <w:b/>
          <w:sz w:val="24"/>
          <w:szCs w:val="24"/>
          <w:u w:val="single"/>
        </w:rPr>
        <w:t>EXTRA</w:t>
      </w:r>
    </w:p>
    <w:p w:rsidR="00111BC2" w:rsidRPr="009157CA" w:rsidRDefault="00111BC2" w:rsidP="00111BC2">
      <w:pPr>
        <w:spacing w:line="360" w:lineRule="auto"/>
        <w:jc w:val="both"/>
        <w:rPr>
          <w:b/>
          <w:i/>
          <w:sz w:val="24"/>
          <w:szCs w:val="24"/>
          <w:u w:val="single"/>
        </w:rPr>
      </w:pPr>
      <w:r>
        <w:rPr>
          <w:sz w:val="24"/>
          <w:szCs w:val="24"/>
        </w:rPr>
        <w:t>(</w:t>
      </w:r>
      <w:r w:rsidRPr="006824CC">
        <w:rPr>
          <w:i/>
          <w:sz w:val="24"/>
          <w:szCs w:val="24"/>
        </w:rPr>
        <w:t xml:space="preserve">Indicare con una X ogni singola attività </w:t>
      </w:r>
      <w:r>
        <w:rPr>
          <w:i/>
          <w:sz w:val="24"/>
          <w:szCs w:val="24"/>
        </w:rPr>
        <w:t>stra</w:t>
      </w:r>
      <w:r w:rsidRPr="006824CC">
        <w:rPr>
          <w:i/>
          <w:sz w:val="24"/>
          <w:szCs w:val="24"/>
        </w:rPr>
        <w:t>ordinaria compiuta</w:t>
      </w:r>
      <w:r>
        <w:rPr>
          <w:i/>
          <w:sz w:val="24"/>
          <w:szCs w:val="24"/>
        </w:rPr>
        <w:t xml:space="preserve">; </w:t>
      </w:r>
      <w:r w:rsidRPr="006824CC">
        <w:rPr>
          <w:i/>
          <w:sz w:val="24"/>
          <w:szCs w:val="24"/>
        </w:rPr>
        <w:t xml:space="preserve">art. </w:t>
      </w:r>
      <w:r w:rsidR="0074468D">
        <w:rPr>
          <w:i/>
          <w:sz w:val="24"/>
          <w:szCs w:val="24"/>
        </w:rPr>
        <w:t>3, comma 2</w:t>
      </w:r>
      <w:r w:rsidRPr="006824CC">
        <w:rPr>
          <w:i/>
          <w:sz w:val="24"/>
          <w:szCs w:val="24"/>
        </w:rPr>
        <w:t>, d.m. 80/2009)</w:t>
      </w:r>
    </w:p>
    <w:p w:rsidR="00111BC2" w:rsidRDefault="00111BC2" w:rsidP="00111BC2">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0074468D" w:rsidRPr="0074468D">
        <w:rPr>
          <w:sz w:val="24"/>
          <w:szCs w:val="24"/>
        </w:rPr>
        <w:t xml:space="preserve"> azione per la convalida della licenza o dello sfratto per finita locazione o per morosità</w:t>
      </w:r>
      <w:r w:rsidR="0074468D">
        <w:rPr>
          <w:sz w:val="24"/>
          <w:szCs w:val="24"/>
        </w:rPr>
        <w:t>;</w:t>
      </w:r>
    </w:p>
    <w:p w:rsidR="00111BC2" w:rsidRDefault="00111BC2" w:rsidP="00111BC2">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0074468D" w:rsidRPr="0074468D">
        <w:rPr>
          <w:sz w:val="24"/>
          <w:szCs w:val="24"/>
        </w:rPr>
        <w:t xml:space="preserve"> promozione di ogni altra azione, anche esecutiva, occorrente per conseguire la disponibilità del bene;</w:t>
      </w:r>
    </w:p>
    <w:p w:rsidR="00111BC2" w:rsidRPr="00320711" w:rsidRDefault="00111BC2" w:rsidP="00111BC2">
      <w:pPr>
        <w:widowControl w:val="0"/>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0074468D" w:rsidRPr="0074468D">
        <w:rPr>
          <w:sz w:val="24"/>
          <w:szCs w:val="24"/>
        </w:rPr>
        <w:t xml:space="preserve"> partecipazione alle assemblee condominiali;</w:t>
      </w:r>
    </w:p>
    <w:p w:rsidR="00111BC2" w:rsidRPr="009157CA" w:rsidRDefault="00111BC2" w:rsidP="00111BC2">
      <w:pPr>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0074468D" w:rsidRPr="0074468D">
        <w:rPr>
          <w:sz w:val="24"/>
          <w:szCs w:val="24"/>
        </w:rPr>
        <w:t xml:space="preserve"> interventi di manutenzione ordinaria o straordinaria;</w:t>
      </w:r>
    </w:p>
    <w:p w:rsidR="00111BC2" w:rsidRDefault="00111BC2" w:rsidP="0074468D">
      <w:pPr>
        <w:widowControl w:val="0"/>
        <w:jc w:val="both"/>
        <w:rPr>
          <w:sz w:val="24"/>
          <w:szCs w:val="24"/>
        </w:rPr>
      </w:pPr>
      <w:r w:rsidRPr="009157CA">
        <w:rPr>
          <w:sz w:val="24"/>
          <w:szCs w:val="24"/>
        </w:rPr>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0074468D" w:rsidRPr="0074468D">
        <w:rPr>
          <w:sz w:val="24"/>
          <w:szCs w:val="24"/>
        </w:rPr>
        <w:t xml:space="preserve"> regolarizzazione catastale, urbanistica ed edilizia degli immobili;</w:t>
      </w:r>
    </w:p>
    <w:p w:rsidR="009C79FA" w:rsidRPr="00320711" w:rsidRDefault="00684D4A" w:rsidP="00684D4A">
      <w:pPr>
        <w:spacing w:after="100"/>
        <w:rPr>
          <w:sz w:val="24"/>
          <w:szCs w:val="24"/>
        </w:rPr>
      </w:pPr>
      <w:r w:rsidRPr="009157CA">
        <w:rPr>
          <w:sz w:val="24"/>
          <w:szCs w:val="24"/>
        </w:rPr>
        <w:lastRenderedPageBreak/>
        <w:fldChar w:fldCharType="begin">
          <w:ffData>
            <w:name w:val="Control0"/>
            <w:enabled/>
            <w:calcOnExit w:val="0"/>
            <w:checkBox>
              <w:sizeAuto/>
              <w:default w:val="0"/>
              <w:checked w:val="0"/>
            </w:checkBox>
          </w:ffData>
        </w:fldChar>
      </w:r>
      <w:r w:rsidRPr="009157CA">
        <w:rPr>
          <w:sz w:val="24"/>
          <w:szCs w:val="24"/>
        </w:rPr>
        <w:instrText xml:space="preserve"> FORMCHECKBOX </w:instrText>
      </w:r>
      <w:r w:rsidR="00AA6158">
        <w:rPr>
          <w:sz w:val="24"/>
          <w:szCs w:val="24"/>
        </w:rPr>
      </w:r>
      <w:r w:rsidR="00AA6158">
        <w:rPr>
          <w:sz w:val="24"/>
          <w:szCs w:val="24"/>
        </w:rPr>
        <w:fldChar w:fldCharType="separate"/>
      </w:r>
      <w:r w:rsidRPr="009157CA">
        <w:rPr>
          <w:sz w:val="24"/>
          <w:szCs w:val="24"/>
        </w:rPr>
        <w:fldChar w:fldCharType="end"/>
      </w:r>
      <w:r w:rsidRPr="0074468D">
        <w:rPr>
          <w:sz w:val="24"/>
          <w:szCs w:val="24"/>
        </w:rPr>
        <w:t xml:space="preserve"> direzione e controllo delle attività di asporto e trasferimento presso un depositario delle cose mobili appartenenti al debitore o a terzi rinvenute nell'immobile pignorato.</w:t>
      </w:r>
    </w:p>
    <w:p w:rsidR="00111BC2" w:rsidRDefault="00111BC2" w:rsidP="00684D4A">
      <w:pPr>
        <w:jc w:val="both"/>
        <w:rPr>
          <w:sz w:val="24"/>
          <w:szCs w:val="24"/>
        </w:rPr>
      </w:pPr>
      <w:r w:rsidRPr="00AE4474">
        <w:rPr>
          <w:sz w:val="24"/>
          <w:szCs w:val="24"/>
        </w:rPr>
        <w:t>Compenso:</w:t>
      </w:r>
      <w:r w:rsidR="00733B99">
        <w:rPr>
          <w:sz w:val="24"/>
          <w:szCs w:val="24"/>
        </w:rPr>
        <w:t xml:space="preserve"> </w:t>
      </w:r>
    </w:p>
    <w:p w:rsidR="00D35690" w:rsidRDefault="00D35690" w:rsidP="00D35690">
      <w:pPr>
        <w:pStyle w:val="Paragrafoelenco"/>
        <w:widowControl w:val="0"/>
        <w:numPr>
          <w:ilvl w:val="0"/>
          <w:numId w:val="2"/>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10% </w:t>
      </w:r>
      <w:r w:rsidRPr="00D35690">
        <w:rPr>
          <w:rFonts w:ascii="Times New Roman" w:hAnsi="Times New Roman"/>
          <w:sz w:val="24"/>
          <w:szCs w:val="24"/>
        </w:rPr>
        <w:t xml:space="preserve">del compenso </w:t>
      </w:r>
      <w:r>
        <w:rPr>
          <w:rFonts w:ascii="Times New Roman" w:hAnsi="Times New Roman"/>
          <w:sz w:val="24"/>
          <w:szCs w:val="24"/>
        </w:rPr>
        <w:t xml:space="preserve"> </w:t>
      </w:r>
      <w:r w:rsidRPr="00D35690">
        <w:rPr>
          <w:rFonts w:ascii="Times New Roman" w:hAnsi="Times New Roman"/>
          <w:sz w:val="24"/>
          <w:szCs w:val="24"/>
        </w:rPr>
        <w:t>previsto da A)</w:t>
      </w:r>
      <w:r w:rsidR="00FB1031">
        <w:rPr>
          <w:rFonts w:ascii="Times New Roman" w:hAnsi="Times New Roman"/>
          <w:sz w:val="24"/>
          <w:szCs w:val="24"/>
        </w:rPr>
        <w:t xml:space="preserve"> </w:t>
      </w:r>
      <w:r w:rsidRPr="00D35690">
        <w:rPr>
          <w:rFonts w:ascii="Times New Roman" w:hAnsi="Times New Roman"/>
          <w:sz w:val="24"/>
          <w:szCs w:val="24"/>
        </w:rPr>
        <w:t>Attività ordinaria,</w:t>
      </w:r>
      <w:r>
        <w:rPr>
          <w:rFonts w:ascii="Times New Roman" w:hAnsi="Times New Roman"/>
          <w:sz w:val="24"/>
          <w:szCs w:val="24"/>
        </w:rPr>
        <w:t xml:space="preserve"> per </w:t>
      </w:r>
      <w:r w:rsidR="00CB2B8F">
        <w:rPr>
          <w:rFonts w:ascii="Times New Roman" w:hAnsi="Times New Roman"/>
          <w:sz w:val="24"/>
          <w:szCs w:val="24"/>
        </w:rPr>
        <w:t>a</w:t>
      </w:r>
      <w:r>
        <w:rPr>
          <w:rFonts w:ascii="Times New Roman" w:hAnsi="Times New Roman"/>
          <w:sz w:val="24"/>
          <w:szCs w:val="24"/>
        </w:rPr>
        <w:t>ver svolto massimo 2 delle attività indicate = Euro…;</w:t>
      </w:r>
    </w:p>
    <w:p w:rsidR="00D35690" w:rsidRDefault="00D35690" w:rsidP="00D35690">
      <w:pPr>
        <w:pStyle w:val="Paragrafoelenco"/>
        <w:widowControl w:val="0"/>
        <w:numPr>
          <w:ilvl w:val="0"/>
          <w:numId w:val="2"/>
        </w:numPr>
        <w:spacing w:after="0" w:line="240" w:lineRule="auto"/>
        <w:ind w:left="357" w:hanging="357"/>
        <w:jc w:val="both"/>
        <w:rPr>
          <w:rFonts w:ascii="Times New Roman" w:hAnsi="Times New Roman"/>
          <w:sz w:val="24"/>
          <w:szCs w:val="24"/>
        </w:rPr>
      </w:pPr>
      <w:r>
        <w:rPr>
          <w:rFonts w:ascii="Times New Roman" w:hAnsi="Times New Roman"/>
          <w:sz w:val="24"/>
          <w:szCs w:val="24"/>
        </w:rPr>
        <w:t xml:space="preserve">20% </w:t>
      </w:r>
      <w:r w:rsidRPr="00D35690">
        <w:rPr>
          <w:rFonts w:ascii="Times New Roman" w:hAnsi="Times New Roman"/>
          <w:sz w:val="24"/>
          <w:szCs w:val="24"/>
        </w:rPr>
        <w:t xml:space="preserve">del compenso </w:t>
      </w:r>
      <w:r>
        <w:rPr>
          <w:rFonts w:ascii="Times New Roman" w:hAnsi="Times New Roman"/>
          <w:sz w:val="24"/>
          <w:szCs w:val="24"/>
        </w:rPr>
        <w:t xml:space="preserve"> </w:t>
      </w:r>
      <w:r w:rsidRPr="00D35690">
        <w:rPr>
          <w:rFonts w:ascii="Times New Roman" w:hAnsi="Times New Roman"/>
          <w:sz w:val="24"/>
          <w:szCs w:val="24"/>
        </w:rPr>
        <w:t>previsto da A)</w:t>
      </w:r>
      <w:r w:rsidR="00FB1031">
        <w:rPr>
          <w:rFonts w:ascii="Times New Roman" w:hAnsi="Times New Roman"/>
          <w:sz w:val="24"/>
          <w:szCs w:val="24"/>
        </w:rPr>
        <w:t xml:space="preserve"> </w:t>
      </w:r>
      <w:r w:rsidRPr="00D35690">
        <w:rPr>
          <w:rFonts w:ascii="Times New Roman" w:hAnsi="Times New Roman"/>
          <w:sz w:val="24"/>
          <w:szCs w:val="24"/>
        </w:rPr>
        <w:t>Attività ordinaria,</w:t>
      </w:r>
      <w:r>
        <w:rPr>
          <w:rFonts w:ascii="Times New Roman" w:hAnsi="Times New Roman"/>
          <w:sz w:val="24"/>
          <w:szCs w:val="24"/>
        </w:rPr>
        <w:t xml:space="preserve"> per aver svolto più di 2 delle attività indicate = Euro…</w:t>
      </w:r>
    </w:p>
    <w:p w:rsidR="00C97F5B" w:rsidRPr="00C97F5B" w:rsidRDefault="00C97F5B" w:rsidP="00C97F5B">
      <w:pPr>
        <w:widowControl w:val="0"/>
        <w:jc w:val="both"/>
        <w:rPr>
          <w:sz w:val="24"/>
          <w:szCs w:val="24"/>
        </w:rPr>
      </w:pPr>
    </w:p>
    <w:p w:rsidR="00C97F5B" w:rsidRPr="003E3F54" w:rsidRDefault="0074468D" w:rsidP="00C97F5B">
      <w:pPr>
        <w:widowControl w:val="0"/>
        <w:pBdr>
          <w:top w:val="single" w:sz="4" w:space="1" w:color="auto"/>
          <w:left w:val="single" w:sz="4" w:space="4" w:color="auto"/>
          <w:bottom w:val="single" w:sz="4" w:space="1" w:color="auto"/>
          <w:right w:val="single" w:sz="4" w:space="4" w:color="auto"/>
        </w:pBdr>
        <w:jc w:val="center"/>
        <w:rPr>
          <w:b/>
          <w:sz w:val="24"/>
          <w:szCs w:val="24"/>
          <w:u w:val="single"/>
        </w:rPr>
      </w:pPr>
      <w:r w:rsidRPr="0074468D">
        <w:rPr>
          <w:sz w:val="24"/>
          <w:szCs w:val="24"/>
        </w:rPr>
        <w:t xml:space="preserve"> </w:t>
      </w:r>
      <w:r w:rsidR="00C97F5B">
        <w:rPr>
          <w:b/>
          <w:sz w:val="24"/>
          <w:szCs w:val="24"/>
          <w:u w:val="single"/>
        </w:rPr>
        <w:t>SPESE</w:t>
      </w:r>
    </w:p>
    <w:p w:rsidR="00C97F5B" w:rsidRDefault="00C97F5B" w:rsidP="00C97F5B">
      <w:pPr>
        <w:jc w:val="both"/>
        <w:rPr>
          <w:sz w:val="24"/>
          <w:szCs w:val="24"/>
        </w:rPr>
      </w:pPr>
      <w:r w:rsidRPr="005A6AF3">
        <w:rPr>
          <w:sz w:val="24"/>
          <w:szCs w:val="24"/>
        </w:rPr>
        <w:t>Al p</w:t>
      </w:r>
      <w:r>
        <w:rPr>
          <w:sz w:val="24"/>
          <w:szCs w:val="24"/>
        </w:rPr>
        <w:t>rofessionista delegato spetta il</w:t>
      </w:r>
      <w:r w:rsidRPr="005A6AF3">
        <w:rPr>
          <w:sz w:val="24"/>
          <w:szCs w:val="24"/>
        </w:rPr>
        <w:t xml:space="preserve"> rimborso forfettario delle spese generali in misura pari al 10</w:t>
      </w:r>
      <w:r>
        <w:rPr>
          <w:sz w:val="24"/>
          <w:szCs w:val="24"/>
        </w:rPr>
        <w:t>%, nonchè</w:t>
      </w:r>
      <w:r w:rsidRPr="005A6AF3">
        <w:rPr>
          <w:sz w:val="24"/>
          <w:szCs w:val="24"/>
        </w:rPr>
        <w:t xml:space="preserve"> il rimborso delle spese effettivamente sostenute e documentate. </w:t>
      </w:r>
    </w:p>
    <w:p w:rsidR="0074468D" w:rsidRDefault="009C5E94" w:rsidP="009C5E94">
      <w:pPr>
        <w:jc w:val="both"/>
        <w:rPr>
          <w:sz w:val="24"/>
          <w:szCs w:val="24"/>
        </w:rPr>
      </w:pPr>
      <w:r w:rsidRPr="009C5E94">
        <w:rPr>
          <w:sz w:val="24"/>
          <w:szCs w:val="24"/>
        </w:rPr>
        <w:t>Ogni singola spesa deve essere documentata. Le spese non documentabili devono intendersi comprese in quelle forfettarie di cui all’art. 2</w:t>
      </w:r>
      <w:r>
        <w:rPr>
          <w:sz w:val="24"/>
          <w:szCs w:val="24"/>
        </w:rPr>
        <w:t>,</w:t>
      </w:r>
      <w:r w:rsidRPr="009C5E94">
        <w:rPr>
          <w:sz w:val="24"/>
          <w:szCs w:val="24"/>
        </w:rPr>
        <w:t xml:space="preserve"> comma 6</w:t>
      </w:r>
      <w:r>
        <w:rPr>
          <w:sz w:val="24"/>
          <w:szCs w:val="24"/>
        </w:rPr>
        <w:t>, d.m. 80/2009</w:t>
      </w:r>
      <w:r w:rsidRPr="009C5E94">
        <w:rPr>
          <w:sz w:val="24"/>
          <w:szCs w:val="24"/>
        </w:rPr>
        <w:t>. </w:t>
      </w:r>
    </w:p>
    <w:p w:rsidR="009C5E94" w:rsidRDefault="009C5E94"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Default="00D92355" w:rsidP="0074468D">
      <w:pPr>
        <w:rPr>
          <w:sz w:val="24"/>
          <w:szCs w:val="24"/>
        </w:rPr>
      </w:pPr>
    </w:p>
    <w:p w:rsidR="00D92355" w:rsidRPr="0074468D" w:rsidRDefault="00D92355" w:rsidP="0074468D">
      <w:pPr>
        <w:rPr>
          <w:sz w:val="24"/>
          <w:szCs w:val="24"/>
        </w:rPr>
      </w:pPr>
    </w:p>
    <w:p w:rsidR="006824CC" w:rsidRDefault="006824CC"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D92355" w:rsidRDefault="00D92355" w:rsidP="006824CC">
      <w:pPr>
        <w:widowControl w:val="0"/>
        <w:jc w:val="both"/>
        <w:rPr>
          <w:sz w:val="24"/>
          <w:szCs w:val="24"/>
        </w:rPr>
      </w:pPr>
    </w:p>
    <w:p w:rsidR="00FB3C24" w:rsidRPr="005A6AF3" w:rsidRDefault="00FB3C24" w:rsidP="00FB3C24">
      <w:pPr>
        <w:widowControl w:val="0"/>
        <w:pBdr>
          <w:top w:val="single" w:sz="4" w:space="1" w:color="auto"/>
          <w:left w:val="single" w:sz="4" w:space="4" w:color="auto"/>
          <w:bottom w:val="single" w:sz="4" w:space="1" w:color="auto"/>
          <w:right w:val="single" w:sz="4" w:space="4" w:color="auto"/>
        </w:pBdr>
        <w:suppressAutoHyphens w:val="0"/>
        <w:jc w:val="center"/>
        <w:rPr>
          <w:b/>
          <w:kern w:val="0"/>
          <w:sz w:val="24"/>
          <w:szCs w:val="24"/>
          <w:u w:val="single"/>
          <w:lang w:eastAsia="it-IT"/>
        </w:rPr>
      </w:pPr>
      <w:r w:rsidRPr="005A6AF3">
        <w:rPr>
          <w:b/>
          <w:kern w:val="0"/>
          <w:sz w:val="24"/>
          <w:szCs w:val="24"/>
          <w:u w:val="single"/>
          <w:lang w:eastAsia="it-IT"/>
        </w:rPr>
        <w:lastRenderedPageBreak/>
        <w:t>CONCLUSIONI</w:t>
      </w:r>
    </w:p>
    <w:p w:rsidR="00FB3C24" w:rsidRPr="005A6AF3" w:rsidRDefault="00FB3C24" w:rsidP="00FB3C24">
      <w:pPr>
        <w:widowControl w:val="0"/>
        <w:suppressAutoHyphens w:val="0"/>
        <w:jc w:val="both"/>
        <w:rPr>
          <w:kern w:val="0"/>
          <w:sz w:val="24"/>
          <w:szCs w:val="24"/>
          <w:lang w:eastAsia="it-IT"/>
        </w:rPr>
      </w:pPr>
      <w:r w:rsidRPr="005A6AF3">
        <w:rPr>
          <w:kern w:val="0"/>
          <w:sz w:val="24"/>
          <w:szCs w:val="24"/>
          <w:lang w:eastAsia="it-IT"/>
        </w:rPr>
        <w:tab/>
      </w:r>
    </w:p>
    <w:p w:rsidR="00FB3C24" w:rsidRPr="005A6AF3" w:rsidRDefault="00FB3C24" w:rsidP="00FB3C24">
      <w:pPr>
        <w:widowControl w:val="0"/>
        <w:suppressAutoHyphens w:val="0"/>
        <w:jc w:val="both"/>
        <w:rPr>
          <w:kern w:val="0"/>
          <w:sz w:val="24"/>
          <w:szCs w:val="24"/>
          <w:lang w:eastAsia="it-IT"/>
        </w:rPr>
      </w:pPr>
      <w:r w:rsidRPr="005A6AF3">
        <w:rPr>
          <w:kern w:val="0"/>
          <w:sz w:val="24"/>
          <w:szCs w:val="24"/>
          <w:lang w:eastAsia="it-IT"/>
        </w:rPr>
        <w:t xml:space="preserve">Con la presente istanza, lo scrivente </w:t>
      </w:r>
      <w:r>
        <w:rPr>
          <w:kern w:val="0"/>
          <w:sz w:val="24"/>
          <w:szCs w:val="24"/>
          <w:lang w:eastAsia="it-IT"/>
        </w:rPr>
        <w:t>professionista delegato e custo</w:t>
      </w:r>
      <w:r w:rsidRPr="005A6AF3">
        <w:rPr>
          <w:kern w:val="0"/>
          <w:sz w:val="24"/>
          <w:szCs w:val="24"/>
          <w:lang w:eastAsia="it-IT"/>
        </w:rPr>
        <w:t xml:space="preserve"> chiede pertanto alla S.V. Ill.ma la liquidazione di: </w:t>
      </w:r>
    </w:p>
    <w:p w:rsidR="00FB3C24" w:rsidRPr="005A6AF3" w:rsidRDefault="00FB3C24" w:rsidP="00FB3C24">
      <w:pPr>
        <w:widowControl w:val="0"/>
        <w:suppressAutoHyphens w:val="0"/>
        <w:jc w:val="both"/>
        <w:rPr>
          <w:b/>
          <w:kern w:val="0"/>
          <w:sz w:val="24"/>
          <w:szCs w:val="24"/>
          <w:u w:val="single"/>
          <w:lang w:eastAsia="it-IT"/>
        </w:rPr>
      </w:pPr>
      <w:r w:rsidRPr="005A6AF3">
        <w:rPr>
          <w:b/>
          <w:smallCaps/>
          <w:kern w:val="0"/>
          <w:sz w:val="24"/>
          <w:szCs w:val="24"/>
          <w:u w:val="single"/>
          <w:lang w:eastAsia="it-IT"/>
        </w:rPr>
        <w:t xml:space="preserve">compensi </w:t>
      </w:r>
      <w:r>
        <w:rPr>
          <w:b/>
          <w:smallCaps/>
          <w:kern w:val="0"/>
          <w:sz w:val="24"/>
          <w:szCs w:val="24"/>
          <w:u w:val="single"/>
          <w:lang w:eastAsia="it-IT"/>
        </w:rPr>
        <w:t>quale professonista delegato</w:t>
      </w:r>
      <w:r w:rsidRPr="005A6AF3">
        <w:rPr>
          <w:b/>
          <w:kern w:val="0"/>
          <w:sz w:val="24"/>
          <w:szCs w:val="24"/>
          <w:u w:val="single"/>
          <w:lang w:eastAsia="it-IT"/>
        </w:rPr>
        <w:t xml:space="preserve"> di:</w:t>
      </w:r>
    </w:p>
    <w:p w:rsidR="00FB3C24" w:rsidRPr="005A6AF3" w:rsidRDefault="00FB3C24" w:rsidP="00FB3C24">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 xml:space="preserve">per onorari </w:t>
      </w:r>
      <w:r w:rsidR="00B75AEA">
        <w:rPr>
          <w:kern w:val="0"/>
          <w:sz w:val="24"/>
          <w:szCs w:val="24"/>
          <w:lang w:eastAsia="it-IT"/>
        </w:rPr>
        <w:t>Fase 1</w:t>
      </w:r>
      <w:r>
        <w:rPr>
          <w:kern w:val="0"/>
          <w:sz w:val="24"/>
          <w:szCs w:val="24"/>
          <w:lang w:eastAsia="it-IT"/>
        </w:rPr>
        <w:t>)</w:t>
      </w:r>
    </w:p>
    <w:p w:rsidR="00FB3C24" w:rsidRPr="005A6AF3" w:rsidRDefault="00FB3C24" w:rsidP="00FB3C24">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per onorari</w:t>
      </w:r>
      <w:r w:rsidR="00B75AEA">
        <w:rPr>
          <w:kern w:val="0"/>
          <w:sz w:val="24"/>
          <w:szCs w:val="24"/>
          <w:lang w:eastAsia="it-IT"/>
        </w:rPr>
        <w:t xml:space="preserve"> Fase 2</w:t>
      </w:r>
      <w:r>
        <w:rPr>
          <w:kern w:val="0"/>
          <w:sz w:val="24"/>
          <w:szCs w:val="24"/>
          <w:lang w:eastAsia="it-IT"/>
        </w:rPr>
        <w:t>)</w:t>
      </w:r>
    </w:p>
    <w:p w:rsidR="00FB3C24" w:rsidRPr="005A6AF3" w:rsidRDefault="00FB3C24" w:rsidP="00FB3C24">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per onorari</w:t>
      </w:r>
      <w:r>
        <w:rPr>
          <w:kern w:val="0"/>
          <w:sz w:val="24"/>
          <w:szCs w:val="24"/>
          <w:lang w:eastAsia="it-IT"/>
        </w:rPr>
        <w:t xml:space="preserve"> Fase</w:t>
      </w:r>
      <w:r w:rsidR="00B75AEA">
        <w:rPr>
          <w:kern w:val="0"/>
          <w:sz w:val="24"/>
          <w:szCs w:val="24"/>
          <w:lang w:eastAsia="it-IT"/>
        </w:rPr>
        <w:t xml:space="preserve"> 3</w:t>
      </w:r>
      <w:r>
        <w:rPr>
          <w:kern w:val="0"/>
          <w:sz w:val="24"/>
          <w:szCs w:val="24"/>
          <w:lang w:eastAsia="it-IT"/>
        </w:rPr>
        <w:t>) di cui euro…a carico dell’aggiudicatario/i</w:t>
      </w:r>
    </w:p>
    <w:p w:rsidR="00FB3C24" w:rsidRPr="005A6AF3" w:rsidRDefault="00FB3C24" w:rsidP="00FB3C24">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 xml:space="preserve">per </w:t>
      </w:r>
      <w:r w:rsidR="00B75AEA">
        <w:rPr>
          <w:kern w:val="0"/>
          <w:sz w:val="24"/>
          <w:szCs w:val="24"/>
          <w:lang w:eastAsia="it-IT"/>
        </w:rPr>
        <w:t>onorari Fase 4</w:t>
      </w:r>
      <w:r>
        <w:rPr>
          <w:kern w:val="0"/>
          <w:sz w:val="24"/>
          <w:szCs w:val="24"/>
          <w:lang w:eastAsia="it-IT"/>
        </w:rPr>
        <w:t>)</w:t>
      </w:r>
    </w:p>
    <w:p w:rsidR="00053665" w:rsidRPr="005A6AF3" w:rsidRDefault="00053665" w:rsidP="00053665">
      <w:pPr>
        <w:widowControl w:val="0"/>
        <w:suppressAutoHyphens w:val="0"/>
        <w:jc w:val="both"/>
        <w:rPr>
          <w:kern w:val="0"/>
          <w:sz w:val="24"/>
          <w:szCs w:val="24"/>
          <w:lang w:eastAsia="it-IT"/>
        </w:rPr>
      </w:pPr>
    </w:p>
    <w:p w:rsidR="00053665" w:rsidRPr="005A6AF3" w:rsidRDefault="00053665" w:rsidP="00053665">
      <w:pPr>
        <w:widowControl w:val="0"/>
        <w:suppressAutoHyphens w:val="0"/>
        <w:jc w:val="both"/>
        <w:rPr>
          <w:b/>
          <w:kern w:val="0"/>
          <w:sz w:val="24"/>
          <w:szCs w:val="24"/>
          <w:u w:val="single"/>
          <w:lang w:eastAsia="it-IT"/>
        </w:rPr>
      </w:pPr>
      <w:r>
        <w:rPr>
          <w:b/>
          <w:smallCaps/>
          <w:kern w:val="0"/>
          <w:sz w:val="24"/>
          <w:szCs w:val="24"/>
          <w:u w:val="single"/>
          <w:lang w:eastAsia="it-IT"/>
        </w:rPr>
        <w:t>spese per le vendit</w:t>
      </w:r>
      <w:r w:rsidR="00B75AEA">
        <w:rPr>
          <w:b/>
          <w:smallCaps/>
          <w:kern w:val="0"/>
          <w:sz w:val="24"/>
          <w:szCs w:val="24"/>
          <w:u w:val="single"/>
          <w:lang w:eastAsia="it-IT"/>
        </w:rPr>
        <w:t>e e</w:t>
      </w:r>
      <w:r w:rsidR="0060557F">
        <w:rPr>
          <w:b/>
          <w:smallCaps/>
          <w:kern w:val="0"/>
          <w:sz w:val="24"/>
          <w:szCs w:val="24"/>
          <w:u w:val="single"/>
          <w:lang w:eastAsia="it-IT"/>
        </w:rPr>
        <w:t xml:space="preserve"> per</w:t>
      </w:r>
      <w:r w:rsidR="00B75AEA">
        <w:rPr>
          <w:b/>
          <w:smallCaps/>
          <w:kern w:val="0"/>
          <w:sz w:val="24"/>
          <w:szCs w:val="24"/>
          <w:u w:val="single"/>
          <w:lang w:eastAsia="it-IT"/>
        </w:rPr>
        <w:t xml:space="preserve"> attivita’ di delegato</w:t>
      </w:r>
      <w:r>
        <w:rPr>
          <w:b/>
          <w:kern w:val="0"/>
          <w:sz w:val="24"/>
          <w:szCs w:val="24"/>
          <w:u w:val="single"/>
          <w:lang w:eastAsia="it-IT"/>
        </w:rPr>
        <w:t xml:space="preserve"> </w:t>
      </w:r>
      <w:r w:rsidRPr="005446AF">
        <w:rPr>
          <w:i/>
          <w:kern w:val="0"/>
          <w:sz w:val="24"/>
          <w:szCs w:val="24"/>
          <w:lang w:eastAsia="it-IT"/>
        </w:rPr>
        <w:t>(inserire solo quelle che abbia fatturato il professionista, non quelle che siano state pagate direttamente dal creditore</w:t>
      </w:r>
      <w:r w:rsidR="00DC30F3" w:rsidRPr="005446AF">
        <w:rPr>
          <w:i/>
          <w:kern w:val="0"/>
          <w:sz w:val="24"/>
          <w:szCs w:val="24"/>
          <w:lang w:eastAsia="it-IT"/>
        </w:rPr>
        <w:t>, es. pubblicità su aste giudiziarie,</w:t>
      </w:r>
      <w:r w:rsidRPr="005446AF">
        <w:rPr>
          <w:i/>
          <w:kern w:val="0"/>
          <w:sz w:val="24"/>
          <w:szCs w:val="24"/>
          <w:lang w:eastAsia="it-IT"/>
        </w:rPr>
        <w:t xml:space="preserve"> e che andranno inserite nel riparto e a questo rimborsate quali spese prededucibili)</w:t>
      </w:r>
      <w:r w:rsidRPr="005A6AF3">
        <w:rPr>
          <w:i/>
          <w:kern w:val="0"/>
          <w:sz w:val="24"/>
          <w:szCs w:val="24"/>
          <w:lang w:eastAsia="it-IT"/>
        </w:rPr>
        <w:t>:</w:t>
      </w:r>
    </w:p>
    <w:p w:rsidR="00053665" w:rsidRPr="005A6AF3" w:rsidRDefault="00053665" w:rsidP="00053665">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p>
    <w:p w:rsidR="00053665" w:rsidRDefault="00053665" w:rsidP="00053665">
      <w:pPr>
        <w:widowControl w:val="0"/>
        <w:suppressAutoHyphens w:val="0"/>
        <w:jc w:val="both"/>
        <w:rPr>
          <w:b/>
          <w:smallCaps/>
          <w:kern w:val="0"/>
          <w:sz w:val="24"/>
          <w:szCs w:val="24"/>
          <w:u w:val="single"/>
          <w:lang w:eastAsia="it-IT"/>
        </w:rPr>
      </w:pPr>
    </w:p>
    <w:p w:rsidR="00053665" w:rsidRPr="005A6AF3" w:rsidRDefault="00053665" w:rsidP="00053665">
      <w:pPr>
        <w:widowControl w:val="0"/>
        <w:suppressAutoHyphens w:val="0"/>
        <w:jc w:val="both"/>
        <w:rPr>
          <w:b/>
          <w:kern w:val="0"/>
          <w:sz w:val="24"/>
          <w:szCs w:val="24"/>
          <w:u w:val="single"/>
          <w:lang w:eastAsia="it-IT"/>
        </w:rPr>
      </w:pPr>
      <w:r w:rsidRPr="005A6AF3">
        <w:rPr>
          <w:b/>
          <w:smallCaps/>
          <w:kern w:val="0"/>
          <w:sz w:val="24"/>
          <w:szCs w:val="24"/>
          <w:u w:val="single"/>
          <w:lang w:eastAsia="it-IT"/>
        </w:rPr>
        <w:t xml:space="preserve">compensi </w:t>
      </w:r>
      <w:r>
        <w:rPr>
          <w:b/>
          <w:smallCaps/>
          <w:kern w:val="0"/>
          <w:sz w:val="24"/>
          <w:szCs w:val="24"/>
          <w:u w:val="single"/>
          <w:lang w:eastAsia="it-IT"/>
        </w:rPr>
        <w:t>quale custode</w:t>
      </w:r>
      <w:r w:rsidRPr="005A6AF3">
        <w:rPr>
          <w:b/>
          <w:kern w:val="0"/>
          <w:sz w:val="24"/>
          <w:szCs w:val="24"/>
          <w:u w:val="single"/>
          <w:lang w:eastAsia="it-IT"/>
        </w:rPr>
        <w:t xml:space="preserve"> di:</w:t>
      </w:r>
    </w:p>
    <w:p w:rsidR="00053665" w:rsidRPr="005A6AF3" w:rsidRDefault="00053665" w:rsidP="00053665">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per onorari</w:t>
      </w:r>
      <w:r w:rsidR="00A01494">
        <w:rPr>
          <w:kern w:val="0"/>
          <w:sz w:val="24"/>
          <w:szCs w:val="24"/>
          <w:lang w:eastAsia="it-IT"/>
        </w:rPr>
        <w:t xml:space="preserve"> Attività ordinaria</w:t>
      </w:r>
    </w:p>
    <w:p w:rsidR="00A01494" w:rsidRPr="005A6AF3" w:rsidRDefault="00A01494" w:rsidP="00A01494">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per onorari</w:t>
      </w:r>
      <w:r>
        <w:rPr>
          <w:kern w:val="0"/>
          <w:sz w:val="24"/>
          <w:szCs w:val="24"/>
          <w:lang w:eastAsia="it-IT"/>
        </w:rPr>
        <w:t xml:space="preserve"> Attività ordinaria</w:t>
      </w:r>
    </w:p>
    <w:p w:rsidR="00A01494" w:rsidRPr="005A6AF3" w:rsidRDefault="00A01494" w:rsidP="00A01494">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per onorari</w:t>
      </w:r>
      <w:r>
        <w:rPr>
          <w:kern w:val="0"/>
          <w:sz w:val="24"/>
          <w:szCs w:val="24"/>
          <w:lang w:eastAsia="it-IT"/>
        </w:rPr>
        <w:t xml:space="preserve"> Attività </w:t>
      </w:r>
      <w:r w:rsidR="00A0589B">
        <w:rPr>
          <w:kern w:val="0"/>
          <w:sz w:val="24"/>
          <w:szCs w:val="24"/>
          <w:lang w:eastAsia="it-IT"/>
        </w:rPr>
        <w:t>di eccezionale difficoltà</w:t>
      </w:r>
    </w:p>
    <w:p w:rsidR="00A01494" w:rsidRPr="005A6AF3" w:rsidRDefault="00A01494" w:rsidP="00A01494">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per onorari</w:t>
      </w:r>
      <w:r>
        <w:rPr>
          <w:kern w:val="0"/>
          <w:sz w:val="24"/>
          <w:szCs w:val="24"/>
          <w:lang w:eastAsia="it-IT"/>
        </w:rPr>
        <w:t xml:space="preserve"> Attività extra</w:t>
      </w:r>
    </w:p>
    <w:p w:rsidR="00053665" w:rsidRDefault="00053665" w:rsidP="00053665">
      <w:pPr>
        <w:widowControl w:val="0"/>
        <w:suppressAutoHyphens w:val="0"/>
        <w:jc w:val="both"/>
        <w:rPr>
          <w:b/>
          <w:smallCaps/>
          <w:kern w:val="0"/>
          <w:sz w:val="24"/>
          <w:szCs w:val="24"/>
          <w:u w:val="single"/>
          <w:lang w:eastAsia="it-IT"/>
        </w:rPr>
      </w:pPr>
    </w:p>
    <w:p w:rsidR="00053665" w:rsidRPr="005A6AF3" w:rsidRDefault="00053665" w:rsidP="00053665">
      <w:pPr>
        <w:widowControl w:val="0"/>
        <w:suppressAutoHyphens w:val="0"/>
        <w:jc w:val="both"/>
        <w:rPr>
          <w:b/>
          <w:kern w:val="0"/>
          <w:sz w:val="24"/>
          <w:szCs w:val="24"/>
          <w:u w:val="single"/>
          <w:lang w:eastAsia="it-IT"/>
        </w:rPr>
      </w:pPr>
      <w:r>
        <w:rPr>
          <w:b/>
          <w:smallCaps/>
          <w:kern w:val="0"/>
          <w:sz w:val="24"/>
          <w:szCs w:val="24"/>
          <w:u w:val="single"/>
          <w:lang w:eastAsia="it-IT"/>
        </w:rPr>
        <w:t xml:space="preserve">spese per la custodia </w:t>
      </w:r>
      <w:r w:rsidRPr="005A6AF3">
        <w:rPr>
          <w:b/>
          <w:kern w:val="0"/>
          <w:sz w:val="24"/>
          <w:szCs w:val="24"/>
          <w:u w:val="single"/>
          <w:lang w:eastAsia="it-IT"/>
        </w:rPr>
        <w:t>di</w:t>
      </w:r>
      <w:r>
        <w:rPr>
          <w:b/>
          <w:kern w:val="0"/>
          <w:sz w:val="24"/>
          <w:szCs w:val="24"/>
          <w:u w:val="single"/>
          <w:lang w:eastAsia="it-IT"/>
        </w:rPr>
        <w:t xml:space="preserve"> </w:t>
      </w:r>
      <w:r w:rsidRPr="005446AF">
        <w:rPr>
          <w:i/>
          <w:kern w:val="0"/>
          <w:sz w:val="24"/>
          <w:szCs w:val="24"/>
          <w:lang w:eastAsia="it-IT"/>
        </w:rPr>
        <w:t>(inserire solo quelle che abbia fatturato il professionista, non quelle che siano state pagate direttamente dal creditore</w:t>
      </w:r>
      <w:r w:rsidR="00DC30F3" w:rsidRPr="005446AF">
        <w:rPr>
          <w:i/>
          <w:kern w:val="0"/>
          <w:sz w:val="24"/>
          <w:szCs w:val="24"/>
          <w:lang w:eastAsia="it-IT"/>
        </w:rPr>
        <w:t>,</w:t>
      </w:r>
      <w:r w:rsidRPr="005446AF">
        <w:rPr>
          <w:i/>
          <w:kern w:val="0"/>
          <w:sz w:val="24"/>
          <w:szCs w:val="24"/>
          <w:lang w:eastAsia="it-IT"/>
        </w:rPr>
        <w:t xml:space="preserve"> </w:t>
      </w:r>
      <w:r w:rsidR="005446AF" w:rsidRPr="005446AF">
        <w:rPr>
          <w:i/>
          <w:kern w:val="0"/>
          <w:sz w:val="24"/>
          <w:szCs w:val="24"/>
          <w:lang w:eastAsia="it-IT"/>
        </w:rPr>
        <w:t xml:space="preserve">es. interventi di pulizia o manutenzione effettuati da terzi e pagati direttamente dal creditore con fattura a lui intestata, </w:t>
      </w:r>
      <w:r w:rsidRPr="005446AF">
        <w:rPr>
          <w:i/>
          <w:kern w:val="0"/>
          <w:sz w:val="24"/>
          <w:szCs w:val="24"/>
          <w:lang w:eastAsia="it-IT"/>
        </w:rPr>
        <w:t>e che andranno inserite nel riparto e a questo rimborsate quali spese prededucibili)</w:t>
      </w:r>
      <w:r w:rsidRPr="005A6AF3">
        <w:rPr>
          <w:i/>
          <w:kern w:val="0"/>
          <w:sz w:val="24"/>
          <w:szCs w:val="24"/>
          <w:lang w:eastAsia="it-IT"/>
        </w:rPr>
        <w:t>:</w:t>
      </w:r>
    </w:p>
    <w:p w:rsidR="00053665" w:rsidRPr="005A6AF3" w:rsidRDefault="00053665" w:rsidP="00053665">
      <w:pPr>
        <w:widowControl w:val="0"/>
        <w:suppressAutoHyphens w:val="0"/>
        <w:ind w:firstLine="708"/>
        <w:jc w:val="both"/>
        <w:rPr>
          <w:kern w:val="0"/>
          <w:sz w:val="24"/>
          <w:szCs w:val="24"/>
          <w:lang w:eastAsia="it-IT"/>
        </w:rPr>
      </w:pPr>
      <w:r w:rsidRPr="005A6AF3">
        <w:rPr>
          <w:kern w:val="0"/>
          <w:sz w:val="24"/>
          <w:szCs w:val="24"/>
          <w:lang w:eastAsia="it-IT"/>
        </w:rPr>
        <w:t xml:space="preserve">• </w:t>
      </w:r>
      <w:r w:rsidRPr="005A6AF3">
        <w:rPr>
          <w:b/>
          <w:kern w:val="0"/>
          <w:sz w:val="24"/>
          <w:szCs w:val="24"/>
          <w:lang w:eastAsia="it-IT"/>
        </w:rPr>
        <w:t xml:space="preserve">Euro … </w:t>
      </w:r>
      <w:r w:rsidRPr="005A6AF3">
        <w:rPr>
          <w:kern w:val="0"/>
          <w:sz w:val="24"/>
          <w:szCs w:val="24"/>
          <w:lang w:eastAsia="it-IT"/>
        </w:rPr>
        <w:t xml:space="preserve">per onorari </w:t>
      </w:r>
      <w:r>
        <w:rPr>
          <w:kern w:val="0"/>
          <w:sz w:val="24"/>
          <w:szCs w:val="24"/>
          <w:lang w:eastAsia="it-IT"/>
        </w:rPr>
        <w:t>Fase A)</w:t>
      </w:r>
    </w:p>
    <w:p w:rsidR="00053665" w:rsidRDefault="00053665" w:rsidP="00FB3C24">
      <w:pPr>
        <w:widowControl w:val="0"/>
        <w:suppressAutoHyphens w:val="0"/>
        <w:jc w:val="both"/>
        <w:rPr>
          <w:b/>
          <w:kern w:val="0"/>
          <w:sz w:val="24"/>
          <w:szCs w:val="24"/>
          <w:lang w:eastAsia="it-IT"/>
        </w:rPr>
      </w:pPr>
    </w:p>
    <w:p w:rsidR="00FB3C24" w:rsidRPr="005A6AF3" w:rsidRDefault="00053665" w:rsidP="00FB3C24">
      <w:pPr>
        <w:widowControl w:val="0"/>
        <w:suppressAutoHyphens w:val="0"/>
        <w:jc w:val="both"/>
        <w:rPr>
          <w:kern w:val="0"/>
          <w:sz w:val="24"/>
          <w:szCs w:val="24"/>
          <w:lang w:eastAsia="it-IT"/>
        </w:rPr>
      </w:pPr>
      <w:r>
        <w:rPr>
          <w:b/>
          <w:kern w:val="0"/>
          <w:sz w:val="24"/>
          <w:szCs w:val="24"/>
          <w:lang w:eastAsia="it-IT"/>
        </w:rPr>
        <w:t xml:space="preserve">Gli onorari </w:t>
      </w:r>
      <w:r w:rsidR="00FB3C24" w:rsidRPr="005A6AF3">
        <w:rPr>
          <w:b/>
          <w:kern w:val="0"/>
          <w:sz w:val="24"/>
          <w:szCs w:val="24"/>
          <w:lang w:eastAsia="it-IT"/>
        </w:rPr>
        <w:t>debbono essere maggiorati d</w:t>
      </w:r>
      <w:r>
        <w:rPr>
          <w:b/>
          <w:kern w:val="0"/>
          <w:sz w:val="24"/>
          <w:szCs w:val="24"/>
          <w:lang w:eastAsia="it-IT"/>
        </w:rPr>
        <w:t>el rimborso forfettario del 10%, oltre</w:t>
      </w:r>
      <w:r w:rsidR="00FB3C24" w:rsidRPr="005A6AF3">
        <w:rPr>
          <w:b/>
          <w:kern w:val="0"/>
          <w:sz w:val="24"/>
          <w:szCs w:val="24"/>
          <w:lang w:eastAsia="it-IT"/>
        </w:rPr>
        <w:t xml:space="preserve"> contributo Cassa Previdenza ed I.V.A. nella misura di Legge</w:t>
      </w:r>
      <w:r w:rsidR="00FB3C24" w:rsidRPr="005A6AF3">
        <w:rPr>
          <w:kern w:val="0"/>
          <w:sz w:val="24"/>
          <w:szCs w:val="24"/>
          <w:lang w:eastAsia="it-IT"/>
        </w:rPr>
        <w:t>.</w:t>
      </w:r>
    </w:p>
    <w:p w:rsidR="00FB3C24" w:rsidRPr="005A6AF3" w:rsidRDefault="00FB3C24" w:rsidP="00FB3C24">
      <w:pPr>
        <w:widowControl w:val="0"/>
        <w:suppressAutoHyphens w:val="0"/>
        <w:jc w:val="both"/>
        <w:rPr>
          <w:kern w:val="0"/>
          <w:sz w:val="24"/>
          <w:szCs w:val="24"/>
          <w:lang w:eastAsia="it-IT"/>
        </w:rPr>
      </w:pPr>
    </w:p>
    <w:p w:rsidR="00FB3C24" w:rsidRPr="005A6AF3" w:rsidRDefault="00FB3C24" w:rsidP="00FB3C24">
      <w:pPr>
        <w:suppressAutoHyphens w:val="0"/>
        <w:spacing w:line="360" w:lineRule="auto"/>
        <w:contextualSpacing/>
        <w:jc w:val="center"/>
        <w:rPr>
          <w:kern w:val="0"/>
          <w:sz w:val="24"/>
          <w:szCs w:val="24"/>
          <w:lang w:eastAsia="it-IT"/>
        </w:rPr>
      </w:pPr>
      <w:r w:rsidRPr="005A6AF3">
        <w:rPr>
          <w:kern w:val="0"/>
          <w:sz w:val="24"/>
          <w:szCs w:val="24"/>
          <w:lang w:eastAsia="it-IT"/>
        </w:rPr>
        <w:t>***</w:t>
      </w:r>
    </w:p>
    <w:p w:rsidR="00FB3C24" w:rsidRPr="005A6AF3" w:rsidRDefault="00FB3C24" w:rsidP="00FB3C24">
      <w:pPr>
        <w:widowControl w:val="0"/>
        <w:suppressAutoHyphens w:val="0"/>
        <w:ind w:firstLine="708"/>
        <w:jc w:val="center"/>
        <w:rPr>
          <w:b/>
          <w:kern w:val="0"/>
          <w:sz w:val="24"/>
          <w:szCs w:val="24"/>
          <w:u w:val="single"/>
          <w:lang w:eastAsia="it-IT"/>
        </w:rPr>
      </w:pPr>
      <w:r w:rsidRPr="005A6AF3">
        <w:rPr>
          <w:b/>
          <w:kern w:val="0"/>
          <w:sz w:val="24"/>
          <w:szCs w:val="24"/>
          <w:u w:val="single"/>
          <w:lang w:eastAsia="it-IT"/>
        </w:rPr>
        <w:t>CHIEDE QUINDI IN SINTESI LA LIQUIDAZIONE DELLE SEGUENTI SOMME</w:t>
      </w:r>
    </w:p>
    <w:p w:rsidR="00FB3C24" w:rsidRPr="005A6AF3" w:rsidRDefault="00FB3C24" w:rsidP="00FB3C24">
      <w:pPr>
        <w:widowControl w:val="0"/>
        <w:suppressAutoHyphens w:val="0"/>
        <w:ind w:firstLine="708"/>
        <w:jc w:val="center"/>
        <w:rPr>
          <w:kern w:val="0"/>
          <w:sz w:val="24"/>
          <w:szCs w:val="24"/>
          <w:lang w:eastAsia="it-IT"/>
        </w:rPr>
      </w:pPr>
      <w:r w:rsidRPr="005A6AF3">
        <w:rPr>
          <w:kern w:val="0"/>
          <w:sz w:val="24"/>
          <w:szCs w:val="24"/>
          <w:lang w:eastAsia="it-IT"/>
        </w:rPr>
        <w:t>Previa riduzione degli acconti eventualmente già percepiti</w:t>
      </w:r>
    </w:p>
    <w:p w:rsidR="00FB3C24" w:rsidRPr="005A6AF3" w:rsidRDefault="00FB3C24" w:rsidP="00FB3C24">
      <w:pPr>
        <w:widowControl w:val="0"/>
        <w:suppressAutoHyphens w:val="0"/>
        <w:ind w:firstLine="708"/>
        <w:jc w:val="both"/>
        <w:rPr>
          <w:kern w:val="0"/>
          <w:sz w:val="24"/>
          <w:szCs w:val="24"/>
          <w:lang w:eastAsia="it-IT"/>
        </w:rPr>
      </w:pPr>
    </w:p>
    <w:p w:rsidR="00FB3C24" w:rsidRPr="005A6AF3" w:rsidRDefault="00FB3C24" w:rsidP="00FB3C24">
      <w:pPr>
        <w:widowControl w:val="0"/>
        <w:suppressAutoHyphens w:val="0"/>
        <w:jc w:val="both"/>
        <w:rPr>
          <w:kern w:val="0"/>
          <w:sz w:val="24"/>
          <w:szCs w:val="24"/>
          <w:lang w:eastAsia="it-IT"/>
        </w:rPr>
      </w:pPr>
      <w:r w:rsidRPr="005A6AF3">
        <w:rPr>
          <w:b/>
          <w:kern w:val="0"/>
          <w:sz w:val="24"/>
          <w:szCs w:val="24"/>
          <w:lang w:eastAsia="it-IT"/>
        </w:rPr>
        <w:t>Euro …   quale SOMMA COMPLESSIVA per onorari</w:t>
      </w:r>
      <w:r w:rsidR="00F66E3F">
        <w:rPr>
          <w:b/>
          <w:kern w:val="0"/>
          <w:sz w:val="24"/>
          <w:szCs w:val="24"/>
          <w:lang w:eastAsia="it-IT"/>
        </w:rPr>
        <w:t xml:space="preserve"> di professionista delegato</w:t>
      </w:r>
      <w:r w:rsidRPr="005A6AF3">
        <w:rPr>
          <w:kern w:val="0"/>
          <w:sz w:val="24"/>
          <w:szCs w:val="24"/>
          <w:lang w:eastAsia="it-IT"/>
        </w:rPr>
        <w:t xml:space="preserve">, </w:t>
      </w:r>
      <w:r w:rsidR="00424E1B">
        <w:rPr>
          <w:kern w:val="0"/>
          <w:sz w:val="24"/>
          <w:szCs w:val="24"/>
          <w:lang w:eastAsia="it-IT"/>
        </w:rPr>
        <w:t xml:space="preserve">oltre rimborso forf. 10%, </w:t>
      </w:r>
      <w:r w:rsidRPr="005A6AF3">
        <w:rPr>
          <w:kern w:val="0"/>
          <w:sz w:val="24"/>
          <w:szCs w:val="24"/>
          <w:lang w:eastAsia="it-IT"/>
        </w:rPr>
        <w:t>oltre iva e cassa previdenziale.</w:t>
      </w:r>
    </w:p>
    <w:p w:rsidR="00F66E3F" w:rsidRPr="005A6AF3" w:rsidRDefault="00F66E3F" w:rsidP="00F66E3F">
      <w:pPr>
        <w:widowControl w:val="0"/>
        <w:suppressAutoHyphens w:val="0"/>
        <w:jc w:val="both"/>
        <w:rPr>
          <w:kern w:val="0"/>
          <w:sz w:val="24"/>
          <w:szCs w:val="24"/>
          <w:lang w:eastAsia="it-IT"/>
        </w:rPr>
      </w:pPr>
      <w:r w:rsidRPr="005A6AF3">
        <w:rPr>
          <w:b/>
          <w:kern w:val="0"/>
          <w:sz w:val="24"/>
          <w:szCs w:val="24"/>
          <w:lang w:eastAsia="it-IT"/>
        </w:rPr>
        <w:t>Euro …     per spese</w:t>
      </w:r>
      <w:r>
        <w:rPr>
          <w:b/>
          <w:kern w:val="0"/>
          <w:sz w:val="24"/>
          <w:szCs w:val="24"/>
          <w:lang w:eastAsia="it-IT"/>
        </w:rPr>
        <w:t xml:space="preserve"> vendita</w:t>
      </w:r>
      <w:r w:rsidRPr="005A6AF3">
        <w:rPr>
          <w:kern w:val="0"/>
          <w:sz w:val="24"/>
          <w:szCs w:val="24"/>
          <w:lang w:eastAsia="it-IT"/>
        </w:rPr>
        <w:t>.</w:t>
      </w:r>
    </w:p>
    <w:p w:rsidR="00A01494" w:rsidRPr="005A6AF3" w:rsidRDefault="00A01494" w:rsidP="00A01494">
      <w:pPr>
        <w:widowControl w:val="0"/>
        <w:suppressAutoHyphens w:val="0"/>
        <w:jc w:val="both"/>
        <w:rPr>
          <w:kern w:val="0"/>
          <w:sz w:val="24"/>
          <w:szCs w:val="24"/>
          <w:lang w:eastAsia="it-IT"/>
        </w:rPr>
      </w:pPr>
      <w:r w:rsidRPr="005A6AF3">
        <w:rPr>
          <w:b/>
          <w:kern w:val="0"/>
          <w:sz w:val="24"/>
          <w:szCs w:val="24"/>
          <w:lang w:eastAsia="it-IT"/>
        </w:rPr>
        <w:t>Euro …   quale SOMMA COMPLESSIVA per onorari</w:t>
      </w:r>
      <w:r>
        <w:rPr>
          <w:b/>
          <w:kern w:val="0"/>
          <w:sz w:val="24"/>
          <w:szCs w:val="24"/>
          <w:lang w:eastAsia="it-IT"/>
        </w:rPr>
        <w:t xml:space="preserve"> di custode</w:t>
      </w:r>
      <w:r w:rsidRPr="005A6AF3">
        <w:rPr>
          <w:kern w:val="0"/>
          <w:sz w:val="24"/>
          <w:szCs w:val="24"/>
          <w:lang w:eastAsia="it-IT"/>
        </w:rPr>
        <w:t xml:space="preserve">, </w:t>
      </w:r>
      <w:r>
        <w:rPr>
          <w:kern w:val="0"/>
          <w:sz w:val="24"/>
          <w:szCs w:val="24"/>
          <w:lang w:eastAsia="it-IT"/>
        </w:rPr>
        <w:t xml:space="preserve">oltre rimborso forf. 10%, </w:t>
      </w:r>
      <w:r w:rsidRPr="005A6AF3">
        <w:rPr>
          <w:kern w:val="0"/>
          <w:sz w:val="24"/>
          <w:szCs w:val="24"/>
          <w:lang w:eastAsia="it-IT"/>
        </w:rPr>
        <w:t>oltre iva e cassa previdenziale.</w:t>
      </w:r>
    </w:p>
    <w:p w:rsidR="00FB3C24" w:rsidRPr="005A6AF3" w:rsidRDefault="00FB3C24" w:rsidP="00FB3C24">
      <w:pPr>
        <w:widowControl w:val="0"/>
        <w:suppressAutoHyphens w:val="0"/>
        <w:jc w:val="both"/>
        <w:rPr>
          <w:b/>
          <w:kern w:val="0"/>
          <w:sz w:val="24"/>
          <w:szCs w:val="24"/>
          <w:lang w:eastAsia="it-IT"/>
        </w:rPr>
      </w:pPr>
      <w:r w:rsidRPr="005A6AF3">
        <w:rPr>
          <w:b/>
          <w:kern w:val="0"/>
          <w:sz w:val="24"/>
          <w:szCs w:val="24"/>
          <w:lang w:eastAsia="it-IT"/>
        </w:rPr>
        <w:t>Euro …     per spese</w:t>
      </w:r>
      <w:r w:rsidR="00F66E3F">
        <w:rPr>
          <w:b/>
          <w:kern w:val="0"/>
          <w:sz w:val="24"/>
          <w:szCs w:val="24"/>
          <w:lang w:eastAsia="it-IT"/>
        </w:rPr>
        <w:t xml:space="preserve"> custodia</w:t>
      </w:r>
      <w:r w:rsidRPr="005A6AF3">
        <w:rPr>
          <w:kern w:val="0"/>
          <w:sz w:val="24"/>
          <w:szCs w:val="24"/>
          <w:lang w:eastAsia="it-IT"/>
        </w:rPr>
        <w:t>.</w:t>
      </w:r>
    </w:p>
    <w:p w:rsidR="00FB3C24" w:rsidRPr="005A6AF3" w:rsidRDefault="00FB3C24" w:rsidP="00FB3C24">
      <w:pPr>
        <w:widowControl w:val="0"/>
        <w:suppressAutoHyphens w:val="0"/>
        <w:jc w:val="both"/>
        <w:rPr>
          <w:kern w:val="0"/>
          <w:sz w:val="24"/>
          <w:szCs w:val="24"/>
          <w:lang w:eastAsia="it-IT"/>
        </w:rPr>
      </w:pPr>
    </w:p>
    <w:p w:rsidR="00FB3C24" w:rsidRPr="005A6AF3" w:rsidRDefault="00FB3C24" w:rsidP="00FB3C24">
      <w:pPr>
        <w:suppressAutoHyphens w:val="0"/>
        <w:spacing w:line="360" w:lineRule="auto"/>
        <w:contextualSpacing/>
        <w:jc w:val="both"/>
        <w:rPr>
          <w:kern w:val="0"/>
          <w:sz w:val="24"/>
          <w:szCs w:val="24"/>
          <w:lang w:eastAsia="it-IT"/>
        </w:rPr>
      </w:pPr>
      <w:r w:rsidRPr="005A6AF3">
        <w:rPr>
          <w:kern w:val="0"/>
          <w:sz w:val="24"/>
          <w:szCs w:val="24"/>
          <w:lang w:eastAsia="it-IT"/>
        </w:rPr>
        <w:t xml:space="preserve">Luogo e Data </w:t>
      </w:r>
    </w:p>
    <w:p w:rsidR="005A6AF3" w:rsidRDefault="00FB3C24" w:rsidP="00053665">
      <w:pPr>
        <w:suppressAutoHyphens w:val="0"/>
        <w:spacing w:line="360" w:lineRule="auto"/>
        <w:contextualSpacing/>
        <w:jc w:val="both"/>
        <w:rPr>
          <w:b/>
          <w:sz w:val="24"/>
          <w:szCs w:val="24"/>
          <w:u w:val="single"/>
        </w:rPr>
      </w:pPr>
      <w:r w:rsidRPr="005A6AF3">
        <w:rPr>
          <w:kern w:val="0"/>
          <w:sz w:val="24"/>
          <w:szCs w:val="24"/>
          <w:lang w:eastAsia="it-IT"/>
        </w:rPr>
        <w:tab/>
      </w:r>
      <w:r w:rsidRPr="005A6AF3">
        <w:rPr>
          <w:kern w:val="0"/>
          <w:sz w:val="24"/>
          <w:szCs w:val="24"/>
          <w:lang w:eastAsia="it-IT"/>
        </w:rPr>
        <w:tab/>
      </w:r>
      <w:r w:rsidRPr="005A6AF3">
        <w:rPr>
          <w:kern w:val="0"/>
          <w:sz w:val="24"/>
          <w:szCs w:val="24"/>
          <w:lang w:eastAsia="it-IT"/>
        </w:rPr>
        <w:tab/>
      </w:r>
      <w:r w:rsidRPr="005A6AF3">
        <w:rPr>
          <w:kern w:val="0"/>
          <w:sz w:val="24"/>
          <w:szCs w:val="24"/>
          <w:lang w:eastAsia="it-IT"/>
        </w:rPr>
        <w:tab/>
      </w:r>
      <w:r w:rsidRPr="005A6AF3">
        <w:rPr>
          <w:kern w:val="0"/>
          <w:sz w:val="24"/>
          <w:szCs w:val="24"/>
          <w:lang w:eastAsia="it-IT"/>
        </w:rPr>
        <w:tab/>
      </w:r>
      <w:r w:rsidRPr="005A6AF3">
        <w:rPr>
          <w:kern w:val="0"/>
          <w:sz w:val="24"/>
          <w:szCs w:val="24"/>
          <w:lang w:eastAsia="it-IT"/>
        </w:rPr>
        <w:tab/>
      </w:r>
      <w:r w:rsidRPr="005A6AF3">
        <w:rPr>
          <w:kern w:val="0"/>
          <w:sz w:val="24"/>
          <w:szCs w:val="24"/>
          <w:lang w:eastAsia="it-IT"/>
        </w:rPr>
        <w:tab/>
      </w:r>
      <w:r w:rsidRPr="005A6AF3">
        <w:rPr>
          <w:kern w:val="0"/>
          <w:sz w:val="24"/>
          <w:szCs w:val="24"/>
          <w:lang w:eastAsia="it-IT"/>
        </w:rPr>
        <w:tab/>
        <w:t>Il p</w:t>
      </w:r>
      <w:r w:rsidR="00053665">
        <w:rPr>
          <w:kern w:val="0"/>
          <w:sz w:val="24"/>
          <w:szCs w:val="24"/>
          <w:lang w:eastAsia="it-IT"/>
        </w:rPr>
        <w:t>rofessionista delegato e custode</w:t>
      </w:r>
      <w:r w:rsidRPr="005A6AF3">
        <w:rPr>
          <w:kern w:val="0"/>
          <w:sz w:val="24"/>
          <w:szCs w:val="24"/>
          <w:lang w:eastAsia="it-IT"/>
        </w:rPr>
        <w:t xml:space="preserve"> </w:t>
      </w:r>
    </w:p>
    <w:p w:rsidR="005A6AF3" w:rsidRPr="00842652" w:rsidRDefault="005A6AF3" w:rsidP="00842652">
      <w:pPr>
        <w:rPr>
          <w:b/>
          <w:sz w:val="24"/>
          <w:szCs w:val="24"/>
          <w:u w:val="single"/>
        </w:rPr>
      </w:pPr>
    </w:p>
    <w:sectPr w:rsidR="005A6AF3" w:rsidRPr="00842652">
      <w:pgSz w:w="11906" w:h="16838"/>
      <w:pgMar w:top="1417" w:right="1152" w:bottom="1134" w:left="1152" w:header="720" w:footer="720" w:gutter="0"/>
      <w:cols w:space="720"/>
      <w:docGrid w:linePitch="24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158" w:rsidRDefault="00AA6158" w:rsidP="00BF1D83">
      <w:r>
        <w:separator/>
      </w:r>
    </w:p>
  </w:endnote>
  <w:endnote w:type="continuationSeparator" w:id="0">
    <w:p w:rsidR="00AA6158" w:rsidRDefault="00AA6158" w:rsidP="00BF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158" w:rsidRDefault="00AA6158" w:rsidP="00BF1D83">
      <w:r>
        <w:separator/>
      </w:r>
    </w:p>
  </w:footnote>
  <w:footnote w:type="continuationSeparator" w:id="0">
    <w:p w:rsidR="00AA6158" w:rsidRDefault="00AA6158" w:rsidP="00BF1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8501F"/>
    <w:multiLevelType w:val="hybridMultilevel"/>
    <w:tmpl w:val="F9FE2110"/>
    <w:lvl w:ilvl="0" w:tplc="2958851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1B13363"/>
    <w:multiLevelType w:val="hybridMultilevel"/>
    <w:tmpl w:val="6868D51E"/>
    <w:lvl w:ilvl="0" w:tplc="82F45F8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CC21B50"/>
    <w:multiLevelType w:val="hybridMultilevel"/>
    <w:tmpl w:val="68E69B76"/>
    <w:lvl w:ilvl="0" w:tplc="2958851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5"/>
    <w:rsid w:val="00036E12"/>
    <w:rsid w:val="00053665"/>
    <w:rsid w:val="00063185"/>
    <w:rsid w:val="000B601E"/>
    <w:rsid w:val="000D2A75"/>
    <w:rsid w:val="00111BC2"/>
    <w:rsid w:val="00121B45"/>
    <w:rsid w:val="00126BFD"/>
    <w:rsid w:val="001A059E"/>
    <w:rsid w:val="001E2637"/>
    <w:rsid w:val="0020054C"/>
    <w:rsid w:val="002100B5"/>
    <w:rsid w:val="00224D3C"/>
    <w:rsid w:val="002A6CF6"/>
    <w:rsid w:val="002E2AE8"/>
    <w:rsid w:val="00320711"/>
    <w:rsid w:val="00325EAE"/>
    <w:rsid w:val="003C2EA3"/>
    <w:rsid w:val="003D479F"/>
    <w:rsid w:val="00412ED9"/>
    <w:rsid w:val="00413655"/>
    <w:rsid w:val="00424E1B"/>
    <w:rsid w:val="00455218"/>
    <w:rsid w:val="00470883"/>
    <w:rsid w:val="004B56EF"/>
    <w:rsid w:val="004F2341"/>
    <w:rsid w:val="005446AF"/>
    <w:rsid w:val="00593EDB"/>
    <w:rsid w:val="005A6AF3"/>
    <w:rsid w:val="005B20CB"/>
    <w:rsid w:val="005B2758"/>
    <w:rsid w:val="005B48F5"/>
    <w:rsid w:val="005F4FA1"/>
    <w:rsid w:val="0060557F"/>
    <w:rsid w:val="00650A52"/>
    <w:rsid w:val="00653910"/>
    <w:rsid w:val="00672B70"/>
    <w:rsid w:val="006824CC"/>
    <w:rsid w:val="00684D4A"/>
    <w:rsid w:val="006C639D"/>
    <w:rsid w:val="006F64EE"/>
    <w:rsid w:val="00702C9A"/>
    <w:rsid w:val="0073176A"/>
    <w:rsid w:val="00733B99"/>
    <w:rsid w:val="0074468D"/>
    <w:rsid w:val="00775954"/>
    <w:rsid w:val="00775C3E"/>
    <w:rsid w:val="00795D11"/>
    <w:rsid w:val="007A7EAC"/>
    <w:rsid w:val="00800D29"/>
    <w:rsid w:val="00837B48"/>
    <w:rsid w:val="00842652"/>
    <w:rsid w:val="008B164C"/>
    <w:rsid w:val="008B6550"/>
    <w:rsid w:val="008D37E6"/>
    <w:rsid w:val="00902F34"/>
    <w:rsid w:val="00907C18"/>
    <w:rsid w:val="009157CA"/>
    <w:rsid w:val="00955359"/>
    <w:rsid w:val="00957F2D"/>
    <w:rsid w:val="00982A71"/>
    <w:rsid w:val="00987E17"/>
    <w:rsid w:val="009C5E94"/>
    <w:rsid w:val="009C79FA"/>
    <w:rsid w:val="009D060D"/>
    <w:rsid w:val="009E15E5"/>
    <w:rsid w:val="009F1DA4"/>
    <w:rsid w:val="00A01494"/>
    <w:rsid w:val="00A0589B"/>
    <w:rsid w:val="00A12824"/>
    <w:rsid w:val="00A2415F"/>
    <w:rsid w:val="00A2456C"/>
    <w:rsid w:val="00A32EB5"/>
    <w:rsid w:val="00A655A9"/>
    <w:rsid w:val="00A717F8"/>
    <w:rsid w:val="00A84AB1"/>
    <w:rsid w:val="00AA6158"/>
    <w:rsid w:val="00AD61CD"/>
    <w:rsid w:val="00AE4474"/>
    <w:rsid w:val="00AF77C5"/>
    <w:rsid w:val="00B34D5D"/>
    <w:rsid w:val="00B54401"/>
    <w:rsid w:val="00B75AEA"/>
    <w:rsid w:val="00BE5EF1"/>
    <w:rsid w:val="00BF1D83"/>
    <w:rsid w:val="00C14963"/>
    <w:rsid w:val="00C14E94"/>
    <w:rsid w:val="00C162CA"/>
    <w:rsid w:val="00C33309"/>
    <w:rsid w:val="00C97F5B"/>
    <w:rsid w:val="00CB0CD8"/>
    <w:rsid w:val="00CB170A"/>
    <w:rsid w:val="00CB2B8F"/>
    <w:rsid w:val="00CD61BF"/>
    <w:rsid w:val="00CF1058"/>
    <w:rsid w:val="00D17BAD"/>
    <w:rsid w:val="00D35690"/>
    <w:rsid w:val="00D80167"/>
    <w:rsid w:val="00D92355"/>
    <w:rsid w:val="00DC30F3"/>
    <w:rsid w:val="00E2667E"/>
    <w:rsid w:val="00E540BF"/>
    <w:rsid w:val="00E5444A"/>
    <w:rsid w:val="00E6551B"/>
    <w:rsid w:val="00EB21B2"/>
    <w:rsid w:val="00EC5F1A"/>
    <w:rsid w:val="00ED2826"/>
    <w:rsid w:val="00EE7827"/>
    <w:rsid w:val="00EF1197"/>
    <w:rsid w:val="00F61218"/>
    <w:rsid w:val="00F62D81"/>
    <w:rsid w:val="00F66E3F"/>
    <w:rsid w:val="00FB1031"/>
    <w:rsid w:val="00FB1DAC"/>
    <w:rsid w:val="00FB3C24"/>
    <w:rsid w:val="00FB7CA8"/>
    <w:rsid w:val="00FE2C02"/>
    <w:rsid w:val="00FF1555"/>
    <w:rsid w:val="00FF1648"/>
    <w:rsid w:val="00FF5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16FDC-7AD8-4652-8531-FCFDEE36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309"/>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mandonotaapidipagina1">
    <w:name w:val="Rimando nota a piè di pagina1"/>
    <w:rsid w:val="00BF1D83"/>
    <w:rPr>
      <w:vertAlign w:val="superscript"/>
    </w:rPr>
  </w:style>
  <w:style w:type="character" w:styleId="Collegamentoipertestuale">
    <w:name w:val="Hyperlink"/>
    <w:rsid w:val="00BF1D83"/>
    <w:rPr>
      <w:color w:val="0000FF"/>
      <w:u w:val="single"/>
    </w:rPr>
  </w:style>
  <w:style w:type="character" w:customStyle="1" w:styleId="Caratteredellanota">
    <w:name w:val="Carattere della nota"/>
    <w:rsid w:val="00BF1D83"/>
  </w:style>
  <w:style w:type="character" w:styleId="Rimandonotaapidipagina">
    <w:name w:val="footnote reference"/>
    <w:rsid w:val="00BF1D83"/>
    <w:rPr>
      <w:vertAlign w:val="superscript"/>
    </w:rPr>
  </w:style>
  <w:style w:type="paragraph" w:customStyle="1" w:styleId="Testonormale1">
    <w:name w:val="Testo normale1"/>
    <w:basedOn w:val="Normale"/>
    <w:rsid w:val="00BF1D83"/>
    <w:rPr>
      <w:rFonts w:ascii="Courier New" w:hAnsi="Courier New"/>
    </w:rPr>
  </w:style>
  <w:style w:type="paragraph" w:customStyle="1" w:styleId="Testonotaapidipagina1">
    <w:name w:val="Testo nota a piè di pagina1"/>
    <w:basedOn w:val="Normale"/>
    <w:rsid w:val="00BF1D83"/>
  </w:style>
  <w:style w:type="paragraph" w:styleId="Testonotaapidipagina">
    <w:name w:val="footnote text"/>
    <w:basedOn w:val="Normale"/>
    <w:link w:val="TestonotaapidipaginaCarattere"/>
    <w:rsid w:val="00BF1D83"/>
    <w:pPr>
      <w:suppressLineNumbers/>
      <w:ind w:left="283" w:hanging="283"/>
    </w:pPr>
  </w:style>
  <w:style w:type="character" w:customStyle="1" w:styleId="TestonotaapidipaginaCarattere">
    <w:name w:val="Testo nota a piè di pagina Carattere"/>
    <w:basedOn w:val="Carpredefinitoparagrafo"/>
    <w:link w:val="Testonotaapidipagina"/>
    <w:rsid w:val="00BF1D83"/>
    <w:rPr>
      <w:rFonts w:ascii="Times New Roman" w:eastAsia="Times New Roman" w:hAnsi="Times New Roman" w:cs="Times New Roman"/>
      <w:kern w:val="1"/>
      <w:sz w:val="20"/>
      <w:szCs w:val="20"/>
      <w:lang w:eastAsia="ar-SA"/>
    </w:rPr>
  </w:style>
  <w:style w:type="paragraph" w:styleId="Paragrafoelenco">
    <w:name w:val="List Paragraph"/>
    <w:basedOn w:val="Normale"/>
    <w:uiPriority w:val="34"/>
    <w:qFormat/>
    <w:rsid w:val="00B34D5D"/>
    <w:pPr>
      <w:suppressAutoHyphens w:val="0"/>
      <w:spacing w:after="200" w:line="276" w:lineRule="auto"/>
      <w:ind w:left="720"/>
      <w:contextualSpacing/>
    </w:pPr>
    <w:rPr>
      <w:rFonts w:ascii="Calibri" w:hAnsi="Calibri"/>
      <w:kern w:val="0"/>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2149</Words>
  <Characters>12252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Angelozzi</dc:creator>
  <cp:keywords/>
  <dc:description/>
  <cp:lastModifiedBy>Rosario Scibona</cp:lastModifiedBy>
  <cp:revision>2</cp:revision>
  <dcterms:created xsi:type="dcterms:W3CDTF">2018-10-22T10:49:00Z</dcterms:created>
  <dcterms:modified xsi:type="dcterms:W3CDTF">2018-10-22T10:49:00Z</dcterms:modified>
</cp:coreProperties>
</file>